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E8397" w14:textId="205992DF" w:rsidR="00B141E2" w:rsidRPr="00045904" w:rsidRDefault="00DB2202" w:rsidP="00DB2202">
      <w:pPr>
        <w:spacing w:before="0" w:after="0"/>
        <w:jc w:val="left"/>
        <w:rPr>
          <w:szCs w:val="22"/>
          <w:lang w:val="nl-NL" w:eastAsia="en-US"/>
        </w:rPr>
      </w:pPr>
      <w:r w:rsidRPr="00045904">
        <w:rPr>
          <w:b/>
          <w:sz w:val="32"/>
          <w:szCs w:val="22"/>
          <w:lang w:val="nl-NL" w:eastAsia="en-US"/>
        </w:rPr>
        <w:t>&lt;Begin van de aanbesteding sjabloon&gt;</w:t>
      </w:r>
    </w:p>
    <w:p w14:paraId="0F1B19A4" w14:textId="6CFA702F" w:rsidR="00E10644" w:rsidRPr="00CD3893" w:rsidRDefault="0029480F" w:rsidP="00F30F88">
      <w:pPr>
        <w:rPr>
          <w:b/>
          <w:color w:val="BF0034"/>
          <w:sz w:val="42"/>
          <w:szCs w:val="42"/>
          <w:lang w:val="en-US"/>
        </w:rPr>
      </w:pPr>
      <w:proofErr w:type="spellStart"/>
      <w:r w:rsidRPr="00CD3893">
        <w:rPr>
          <w:b/>
          <w:color w:val="BF0034"/>
          <w:sz w:val="42"/>
          <w:szCs w:val="42"/>
        </w:rPr>
        <w:t>Inhoudsopgave</w:t>
      </w:r>
      <w:proofErr w:type="spellEnd"/>
    </w:p>
    <w:p w14:paraId="591D05BA" w14:textId="2BCA2495" w:rsidR="00BF45CA" w:rsidRDefault="000F7561">
      <w:pPr>
        <w:pStyle w:val="Verzeichnis1"/>
        <w:rPr>
          <w:rFonts w:asciiTheme="minorHAnsi" w:eastAsiaTheme="minorEastAsia" w:hAnsiTheme="minorHAnsi" w:cstheme="minorBidi"/>
          <w:b w:val="0"/>
          <w:kern w:val="2"/>
          <w:sz w:val="24"/>
          <w:lang w:val="de-DE" w:eastAsia="de-DE"/>
          <w14:ligatures w14:val="standardContextual"/>
        </w:rPr>
      </w:pPr>
      <w:r w:rsidRPr="00CD3893">
        <w:rPr>
          <w:rFonts w:cs="Arial"/>
        </w:rPr>
        <w:fldChar w:fldCharType="begin"/>
      </w:r>
      <w:r w:rsidR="0029480F" w:rsidRPr="00CD3893">
        <w:rPr>
          <w:rFonts w:cs="Arial"/>
        </w:rPr>
        <w:instrText xml:space="preserve"> </w:instrText>
      </w:r>
      <w:r w:rsidR="00694A64" w:rsidRPr="00CD3893">
        <w:rPr>
          <w:rFonts w:cs="Arial"/>
        </w:rPr>
        <w:instrText>TOC</w:instrText>
      </w:r>
      <w:r w:rsidR="0029480F" w:rsidRPr="00CD3893">
        <w:rPr>
          <w:rFonts w:cs="Arial"/>
        </w:rPr>
        <w:instrText xml:space="preserve"> \o "1-3" \h \z \u </w:instrText>
      </w:r>
      <w:r w:rsidRPr="00CD3893">
        <w:rPr>
          <w:rFonts w:cs="Arial"/>
        </w:rPr>
        <w:fldChar w:fldCharType="separate"/>
      </w:r>
      <w:hyperlink w:anchor="_Toc193470959" w:history="1">
        <w:r w:rsidR="00BF45CA" w:rsidRPr="00AB142D">
          <w:rPr>
            <w:rStyle w:val="Hyperlink"/>
          </w:rPr>
          <w:t>1.</w:t>
        </w:r>
        <w:r w:rsidR="00BF45CA">
          <w:rPr>
            <w:rFonts w:asciiTheme="minorHAnsi" w:eastAsiaTheme="minorEastAsia" w:hAnsiTheme="minorHAnsi" w:cstheme="minorBidi"/>
            <w:b w:val="0"/>
            <w:kern w:val="2"/>
            <w:sz w:val="24"/>
            <w:lang w:val="de-DE" w:eastAsia="de-DE"/>
            <w14:ligatures w14:val="standardContextual"/>
          </w:rPr>
          <w:tab/>
        </w:r>
        <w:r w:rsidR="00BF45CA" w:rsidRPr="00AB142D">
          <w:rPr>
            <w:rStyle w:val="Hyperlink"/>
          </w:rPr>
          <w:t>Introductie en doelen</w:t>
        </w:r>
        <w:r w:rsidR="00BF45CA">
          <w:rPr>
            <w:webHidden/>
          </w:rPr>
          <w:tab/>
        </w:r>
        <w:r w:rsidR="00BF45CA">
          <w:rPr>
            <w:webHidden/>
          </w:rPr>
          <w:fldChar w:fldCharType="begin"/>
        </w:r>
        <w:r w:rsidR="00BF45CA">
          <w:rPr>
            <w:webHidden/>
          </w:rPr>
          <w:instrText xml:space="preserve"> PAGEREF _Toc193470959 \h </w:instrText>
        </w:r>
        <w:r w:rsidR="00BF45CA">
          <w:rPr>
            <w:webHidden/>
          </w:rPr>
        </w:r>
        <w:r w:rsidR="00BF45CA">
          <w:rPr>
            <w:webHidden/>
          </w:rPr>
          <w:fldChar w:fldCharType="separate"/>
        </w:r>
        <w:r w:rsidR="00BF45CA">
          <w:rPr>
            <w:webHidden/>
          </w:rPr>
          <w:t>2</w:t>
        </w:r>
        <w:r w:rsidR="00BF45CA">
          <w:rPr>
            <w:webHidden/>
          </w:rPr>
          <w:fldChar w:fldCharType="end"/>
        </w:r>
      </w:hyperlink>
    </w:p>
    <w:p w14:paraId="49718C6F" w14:textId="7BA3033E"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60" w:history="1">
        <w:r w:rsidRPr="00AB142D">
          <w:rPr>
            <w:rStyle w:val="Hyperlink"/>
            <w:noProof/>
            <w:lang w:val="en-US"/>
          </w:rPr>
          <w:t>A.</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rPr>
          <w:t>Introductie</w:t>
        </w:r>
        <w:r>
          <w:rPr>
            <w:noProof/>
            <w:webHidden/>
          </w:rPr>
          <w:tab/>
        </w:r>
        <w:r>
          <w:rPr>
            <w:noProof/>
            <w:webHidden/>
          </w:rPr>
          <w:fldChar w:fldCharType="begin"/>
        </w:r>
        <w:r>
          <w:rPr>
            <w:noProof/>
            <w:webHidden/>
          </w:rPr>
          <w:instrText xml:space="preserve"> PAGEREF _Toc193470960 \h </w:instrText>
        </w:r>
        <w:r>
          <w:rPr>
            <w:noProof/>
            <w:webHidden/>
          </w:rPr>
        </w:r>
        <w:r>
          <w:rPr>
            <w:noProof/>
            <w:webHidden/>
          </w:rPr>
          <w:fldChar w:fldCharType="separate"/>
        </w:r>
        <w:r>
          <w:rPr>
            <w:noProof/>
            <w:webHidden/>
          </w:rPr>
          <w:t>2</w:t>
        </w:r>
        <w:r>
          <w:rPr>
            <w:noProof/>
            <w:webHidden/>
          </w:rPr>
          <w:fldChar w:fldCharType="end"/>
        </w:r>
      </w:hyperlink>
    </w:p>
    <w:p w14:paraId="24254C54" w14:textId="5BBBE1E0"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61" w:history="1">
        <w:r w:rsidRPr="00AB142D">
          <w:rPr>
            <w:rStyle w:val="Hyperlink"/>
            <w:noProof/>
            <w:lang w:val="en-US"/>
          </w:rPr>
          <w:t>B.</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rPr>
          <w:t>Doel van deze aanbesteding</w:t>
        </w:r>
        <w:r>
          <w:rPr>
            <w:noProof/>
            <w:webHidden/>
          </w:rPr>
          <w:tab/>
        </w:r>
        <w:r>
          <w:rPr>
            <w:noProof/>
            <w:webHidden/>
          </w:rPr>
          <w:fldChar w:fldCharType="begin"/>
        </w:r>
        <w:r>
          <w:rPr>
            <w:noProof/>
            <w:webHidden/>
          </w:rPr>
          <w:instrText xml:space="preserve"> PAGEREF _Toc193470961 \h </w:instrText>
        </w:r>
        <w:r>
          <w:rPr>
            <w:noProof/>
            <w:webHidden/>
          </w:rPr>
        </w:r>
        <w:r>
          <w:rPr>
            <w:noProof/>
            <w:webHidden/>
          </w:rPr>
          <w:fldChar w:fldCharType="separate"/>
        </w:r>
        <w:r>
          <w:rPr>
            <w:noProof/>
            <w:webHidden/>
          </w:rPr>
          <w:t>2</w:t>
        </w:r>
        <w:r>
          <w:rPr>
            <w:noProof/>
            <w:webHidden/>
          </w:rPr>
          <w:fldChar w:fldCharType="end"/>
        </w:r>
      </w:hyperlink>
    </w:p>
    <w:p w14:paraId="45EDE95D" w14:textId="70E0E738"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62" w:history="1">
        <w:r w:rsidRPr="00AB142D">
          <w:rPr>
            <w:rStyle w:val="Hyperlink"/>
            <w:noProof/>
            <w:lang w:val="nl-NL"/>
          </w:rPr>
          <w:t>C.</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lang w:val="nl-NL"/>
          </w:rPr>
          <w:t>Over de gevraagde oplossing en definities</w:t>
        </w:r>
        <w:r>
          <w:rPr>
            <w:noProof/>
            <w:webHidden/>
          </w:rPr>
          <w:tab/>
        </w:r>
        <w:r>
          <w:rPr>
            <w:noProof/>
            <w:webHidden/>
          </w:rPr>
          <w:fldChar w:fldCharType="begin"/>
        </w:r>
        <w:r>
          <w:rPr>
            <w:noProof/>
            <w:webHidden/>
          </w:rPr>
          <w:instrText xml:space="preserve"> PAGEREF _Toc193470962 \h </w:instrText>
        </w:r>
        <w:r>
          <w:rPr>
            <w:noProof/>
            <w:webHidden/>
          </w:rPr>
        </w:r>
        <w:r>
          <w:rPr>
            <w:noProof/>
            <w:webHidden/>
          </w:rPr>
          <w:fldChar w:fldCharType="separate"/>
        </w:r>
        <w:r>
          <w:rPr>
            <w:noProof/>
            <w:webHidden/>
          </w:rPr>
          <w:t>3</w:t>
        </w:r>
        <w:r>
          <w:rPr>
            <w:noProof/>
            <w:webHidden/>
          </w:rPr>
          <w:fldChar w:fldCharType="end"/>
        </w:r>
      </w:hyperlink>
    </w:p>
    <w:p w14:paraId="531E6D20" w14:textId="0AFAD75E"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63" w:history="1">
        <w:r w:rsidRPr="00AB142D">
          <w:rPr>
            <w:rStyle w:val="Hyperlink"/>
            <w:noProof/>
            <w:lang w:val="en-US"/>
          </w:rPr>
          <w:t>D.</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rPr>
          <w:t>Disclaimer</w:t>
        </w:r>
        <w:r>
          <w:rPr>
            <w:noProof/>
            <w:webHidden/>
          </w:rPr>
          <w:tab/>
        </w:r>
        <w:r>
          <w:rPr>
            <w:noProof/>
            <w:webHidden/>
          </w:rPr>
          <w:fldChar w:fldCharType="begin"/>
        </w:r>
        <w:r>
          <w:rPr>
            <w:noProof/>
            <w:webHidden/>
          </w:rPr>
          <w:instrText xml:space="preserve"> PAGEREF _Toc193470963 \h </w:instrText>
        </w:r>
        <w:r>
          <w:rPr>
            <w:noProof/>
            <w:webHidden/>
          </w:rPr>
        </w:r>
        <w:r>
          <w:rPr>
            <w:noProof/>
            <w:webHidden/>
          </w:rPr>
          <w:fldChar w:fldCharType="separate"/>
        </w:r>
        <w:r>
          <w:rPr>
            <w:noProof/>
            <w:webHidden/>
          </w:rPr>
          <w:t>4</w:t>
        </w:r>
        <w:r>
          <w:rPr>
            <w:noProof/>
            <w:webHidden/>
          </w:rPr>
          <w:fldChar w:fldCharType="end"/>
        </w:r>
      </w:hyperlink>
    </w:p>
    <w:p w14:paraId="514D4462" w14:textId="7495916B" w:rsidR="00BF45CA" w:rsidRDefault="00BF45CA">
      <w:pPr>
        <w:pStyle w:val="Verzeichnis1"/>
        <w:rPr>
          <w:rFonts w:asciiTheme="minorHAnsi" w:eastAsiaTheme="minorEastAsia" w:hAnsiTheme="minorHAnsi" w:cstheme="minorBidi"/>
          <w:b w:val="0"/>
          <w:kern w:val="2"/>
          <w:sz w:val="24"/>
          <w:lang w:val="de-DE" w:eastAsia="de-DE"/>
          <w14:ligatures w14:val="standardContextual"/>
        </w:rPr>
      </w:pPr>
      <w:hyperlink w:anchor="_Toc193470964" w:history="1">
        <w:r w:rsidRPr="00AB142D">
          <w:rPr>
            <w:rStyle w:val="Hyperlink"/>
            <w:lang w:val="nl-NL"/>
          </w:rPr>
          <w:t>2.</w:t>
        </w:r>
        <w:r>
          <w:rPr>
            <w:rFonts w:asciiTheme="minorHAnsi" w:eastAsiaTheme="minorEastAsia" w:hAnsiTheme="minorHAnsi" w:cstheme="minorBidi"/>
            <w:b w:val="0"/>
            <w:kern w:val="2"/>
            <w:sz w:val="24"/>
            <w:lang w:val="de-DE" w:eastAsia="de-DE"/>
            <w14:ligatures w14:val="standardContextual"/>
          </w:rPr>
          <w:tab/>
        </w:r>
        <w:r w:rsidRPr="00AB142D">
          <w:rPr>
            <w:rStyle w:val="Hyperlink"/>
            <w:lang w:val="nl-NL"/>
          </w:rPr>
          <w:t>Tijdschema en vorm van de reactie</w:t>
        </w:r>
        <w:r>
          <w:rPr>
            <w:webHidden/>
          </w:rPr>
          <w:tab/>
        </w:r>
        <w:r>
          <w:rPr>
            <w:webHidden/>
          </w:rPr>
          <w:fldChar w:fldCharType="begin"/>
        </w:r>
        <w:r>
          <w:rPr>
            <w:webHidden/>
          </w:rPr>
          <w:instrText xml:space="preserve"> PAGEREF _Toc193470964 \h </w:instrText>
        </w:r>
        <w:r>
          <w:rPr>
            <w:webHidden/>
          </w:rPr>
        </w:r>
        <w:r>
          <w:rPr>
            <w:webHidden/>
          </w:rPr>
          <w:fldChar w:fldCharType="separate"/>
        </w:r>
        <w:r>
          <w:rPr>
            <w:webHidden/>
          </w:rPr>
          <w:t>5</w:t>
        </w:r>
        <w:r>
          <w:rPr>
            <w:webHidden/>
          </w:rPr>
          <w:fldChar w:fldCharType="end"/>
        </w:r>
      </w:hyperlink>
    </w:p>
    <w:p w14:paraId="1C4542B0" w14:textId="26323A36"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65" w:history="1">
        <w:r w:rsidRPr="00AB142D">
          <w:rPr>
            <w:rStyle w:val="Hyperlink"/>
            <w:noProof/>
            <w:lang w:val="en-US"/>
          </w:rPr>
          <w:t>A.</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rPr>
          <w:t>Intentie om te reageren</w:t>
        </w:r>
        <w:r>
          <w:rPr>
            <w:noProof/>
            <w:webHidden/>
          </w:rPr>
          <w:tab/>
        </w:r>
        <w:r>
          <w:rPr>
            <w:noProof/>
            <w:webHidden/>
          </w:rPr>
          <w:fldChar w:fldCharType="begin"/>
        </w:r>
        <w:r>
          <w:rPr>
            <w:noProof/>
            <w:webHidden/>
          </w:rPr>
          <w:instrText xml:space="preserve"> PAGEREF _Toc193470965 \h </w:instrText>
        </w:r>
        <w:r>
          <w:rPr>
            <w:noProof/>
            <w:webHidden/>
          </w:rPr>
        </w:r>
        <w:r>
          <w:rPr>
            <w:noProof/>
            <w:webHidden/>
          </w:rPr>
          <w:fldChar w:fldCharType="separate"/>
        </w:r>
        <w:r>
          <w:rPr>
            <w:noProof/>
            <w:webHidden/>
          </w:rPr>
          <w:t>5</w:t>
        </w:r>
        <w:r>
          <w:rPr>
            <w:noProof/>
            <w:webHidden/>
          </w:rPr>
          <w:fldChar w:fldCharType="end"/>
        </w:r>
      </w:hyperlink>
    </w:p>
    <w:p w14:paraId="281C20AC" w14:textId="1411FF85"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66" w:history="1">
        <w:r w:rsidRPr="00AB142D">
          <w:rPr>
            <w:rStyle w:val="Hyperlink"/>
            <w:noProof/>
            <w:lang w:val="en-US"/>
          </w:rPr>
          <w:t>B.</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rPr>
          <w:t>Vragen van bieders</w:t>
        </w:r>
        <w:r>
          <w:rPr>
            <w:noProof/>
            <w:webHidden/>
          </w:rPr>
          <w:tab/>
        </w:r>
        <w:r>
          <w:rPr>
            <w:noProof/>
            <w:webHidden/>
          </w:rPr>
          <w:fldChar w:fldCharType="begin"/>
        </w:r>
        <w:r>
          <w:rPr>
            <w:noProof/>
            <w:webHidden/>
          </w:rPr>
          <w:instrText xml:space="preserve"> PAGEREF _Toc193470966 \h </w:instrText>
        </w:r>
        <w:r>
          <w:rPr>
            <w:noProof/>
            <w:webHidden/>
          </w:rPr>
        </w:r>
        <w:r>
          <w:rPr>
            <w:noProof/>
            <w:webHidden/>
          </w:rPr>
          <w:fldChar w:fldCharType="separate"/>
        </w:r>
        <w:r>
          <w:rPr>
            <w:noProof/>
            <w:webHidden/>
          </w:rPr>
          <w:t>5</w:t>
        </w:r>
        <w:r>
          <w:rPr>
            <w:noProof/>
            <w:webHidden/>
          </w:rPr>
          <w:fldChar w:fldCharType="end"/>
        </w:r>
      </w:hyperlink>
    </w:p>
    <w:p w14:paraId="5A1E2BF1" w14:textId="46DAE01F"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67" w:history="1">
        <w:r w:rsidRPr="00AB142D">
          <w:rPr>
            <w:rStyle w:val="Hyperlink"/>
            <w:noProof/>
            <w:lang w:val="en-US"/>
          </w:rPr>
          <w:t>C.</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rPr>
          <w:t>Indiening van voorstellen</w:t>
        </w:r>
        <w:r>
          <w:rPr>
            <w:noProof/>
            <w:webHidden/>
          </w:rPr>
          <w:tab/>
        </w:r>
        <w:r>
          <w:rPr>
            <w:noProof/>
            <w:webHidden/>
          </w:rPr>
          <w:fldChar w:fldCharType="begin"/>
        </w:r>
        <w:r>
          <w:rPr>
            <w:noProof/>
            <w:webHidden/>
          </w:rPr>
          <w:instrText xml:space="preserve"> PAGEREF _Toc193470967 \h </w:instrText>
        </w:r>
        <w:r>
          <w:rPr>
            <w:noProof/>
            <w:webHidden/>
          </w:rPr>
        </w:r>
        <w:r>
          <w:rPr>
            <w:noProof/>
            <w:webHidden/>
          </w:rPr>
          <w:fldChar w:fldCharType="separate"/>
        </w:r>
        <w:r>
          <w:rPr>
            <w:noProof/>
            <w:webHidden/>
          </w:rPr>
          <w:t>5</w:t>
        </w:r>
        <w:r>
          <w:rPr>
            <w:noProof/>
            <w:webHidden/>
          </w:rPr>
          <w:fldChar w:fldCharType="end"/>
        </w:r>
      </w:hyperlink>
    </w:p>
    <w:p w14:paraId="5288A500" w14:textId="4F15018A"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68" w:history="1">
        <w:r w:rsidRPr="00AB142D">
          <w:rPr>
            <w:rStyle w:val="Hyperlink"/>
            <w:noProof/>
            <w:lang w:val="en-US"/>
          </w:rPr>
          <w:t>D.</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rPr>
          <w:t>Formaat van het voorstel</w:t>
        </w:r>
        <w:r>
          <w:rPr>
            <w:noProof/>
            <w:webHidden/>
          </w:rPr>
          <w:tab/>
        </w:r>
        <w:r>
          <w:rPr>
            <w:noProof/>
            <w:webHidden/>
          </w:rPr>
          <w:fldChar w:fldCharType="begin"/>
        </w:r>
        <w:r>
          <w:rPr>
            <w:noProof/>
            <w:webHidden/>
          </w:rPr>
          <w:instrText xml:space="preserve"> PAGEREF _Toc193470968 \h </w:instrText>
        </w:r>
        <w:r>
          <w:rPr>
            <w:noProof/>
            <w:webHidden/>
          </w:rPr>
        </w:r>
        <w:r>
          <w:rPr>
            <w:noProof/>
            <w:webHidden/>
          </w:rPr>
          <w:fldChar w:fldCharType="separate"/>
        </w:r>
        <w:r>
          <w:rPr>
            <w:noProof/>
            <w:webHidden/>
          </w:rPr>
          <w:t>5</w:t>
        </w:r>
        <w:r>
          <w:rPr>
            <w:noProof/>
            <w:webHidden/>
          </w:rPr>
          <w:fldChar w:fldCharType="end"/>
        </w:r>
      </w:hyperlink>
    </w:p>
    <w:p w14:paraId="5F2ED2C8" w14:textId="04E680AB"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69" w:history="1">
        <w:r w:rsidRPr="00AB142D">
          <w:rPr>
            <w:rStyle w:val="Hyperlink"/>
            <w:noProof/>
            <w:lang w:val="en-US"/>
          </w:rPr>
          <w:t>E.</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rPr>
          <w:t>Contacten en procedures</w:t>
        </w:r>
        <w:r>
          <w:rPr>
            <w:noProof/>
            <w:webHidden/>
          </w:rPr>
          <w:tab/>
        </w:r>
        <w:r>
          <w:rPr>
            <w:noProof/>
            <w:webHidden/>
          </w:rPr>
          <w:fldChar w:fldCharType="begin"/>
        </w:r>
        <w:r>
          <w:rPr>
            <w:noProof/>
            <w:webHidden/>
          </w:rPr>
          <w:instrText xml:space="preserve"> PAGEREF _Toc193470969 \h </w:instrText>
        </w:r>
        <w:r>
          <w:rPr>
            <w:noProof/>
            <w:webHidden/>
          </w:rPr>
        </w:r>
        <w:r>
          <w:rPr>
            <w:noProof/>
            <w:webHidden/>
          </w:rPr>
          <w:fldChar w:fldCharType="separate"/>
        </w:r>
        <w:r>
          <w:rPr>
            <w:noProof/>
            <w:webHidden/>
          </w:rPr>
          <w:t>5</w:t>
        </w:r>
        <w:r>
          <w:rPr>
            <w:noProof/>
            <w:webHidden/>
          </w:rPr>
          <w:fldChar w:fldCharType="end"/>
        </w:r>
      </w:hyperlink>
    </w:p>
    <w:p w14:paraId="22591E12" w14:textId="5B8723CE"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70" w:history="1">
        <w:r w:rsidRPr="00AB142D">
          <w:rPr>
            <w:rStyle w:val="Hyperlink"/>
            <w:noProof/>
            <w:lang w:val="en-US"/>
          </w:rPr>
          <w:t>F.</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rPr>
          <w:t>Geprojecteerd tijdschema</w:t>
        </w:r>
        <w:r>
          <w:rPr>
            <w:noProof/>
            <w:webHidden/>
          </w:rPr>
          <w:tab/>
        </w:r>
        <w:r>
          <w:rPr>
            <w:noProof/>
            <w:webHidden/>
          </w:rPr>
          <w:fldChar w:fldCharType="begin"/>
        </w:r>
        <w:r>
          <w:rPr>
            <w:noProof/>
            <w:webHidden/>
          </w:rPr>
          <w:instrText xml:space="preserve"> PAGEREF _Toc193470970 \h </w:instrText>
        </w:r>
        <w:r>
          <w:rPr>
            <w:noProof/>
            <w:webHidden/>
          </w:rPr>
        </w:r>
        <w:r>
          <w:rPr>
            <w:noProof/>
            <w:webHidden/>
          </w:rPr>
          <w:fldChar w:fldCharType="separate"/>
        </w:r>
        <w:r>
          <w:rPr>
            <w:noProof/>
            <w:webHidden/>
          </w:rPr>
          <w:t>6</w:t>
        </w:r>
        <w:r>
          <w:rPr>
            <w:noProof/>
            <w:webHidden/>
          </w:rPr>
          <w:fldChar w:fldCharType="end"/>
        </w:r>
      </w:hyperlink>
    </w:p>
    <w:p w14:paraId="4FE36318" w14:textId="624289A5" w:rsidR="00BF45CA" w:rsidRDefault="00BF45CA">
      <w:pPr>
        <w:pStyle w:val="Verzeichnis1"/>
        <w:rPr>
          <w:rFonts w:asciiTheme="minorHAnsi" w:eastAsiaTheme="minorEastAsia" w:hAnsiTheme="minorHAnsi" w:cstheme="minorBidi"/>
          <w:b w:val="0"/>
          <w:kern w:val="2"/>
          <w:sz w:val="24"/>
          <w:lang w:val="de-DE" w:eastAsia="de-DE"/>
          <w14:ligatures w14:val="standardContextual"/>
        </w:rPr>
      </w:pPr>
      <w:hyperlink w:anchor="_Toc193470971" w:history="1">
        <w:r w:rsidRPr="00AB142D">
          <w:rPr>
            <w:rStyle w:val="Hyperlink"/>
          </w:rPr>
          <w:t>3.</w:t>
        </w:r>
        <w:r>
          <w:rPr>
            <w:rFonts w:asciiTheme="minorHAnsi" w:eastAsiaTheme="minorEastAsia" w:hAnsiTheme="minorHAnsi" w:cstheme="minorBidi"/>
            <w:b w:val="0"/>
            <w:kern w:val="2"/>
            <w:sz w:val="24"/>
            <w:lang w:val="de-DE" w:eastAsia="de-DE"/>
            <w14:ligatures w14:val="standardContextual"/>
          </w:rPr>
          <w:tab/>
        </w:r>
        <w:r w:rsidRPr="00AB142D">
          <w:rPr>
            <w:rStyle w:val="Hyperlink"/>
          </w:rPr>
          <w:t>Evaluatiecriteria</w:t>
        </w:r>
        <w:r>
          <w:rPr>
            <w:webHidden/>
          </w:rPr>
          <w:tab/>
        </w:r>
        <w:r>
          <w:rPr>
            <w:webHidden/>
          </w:rPr>
          <w:fldChar w:fldCharType="begin"/>
        </w:r>
        <w:r>
          <w:rPr>
            <w:webHidden/>
          </w:rPr>
          <w:instrText xml:space="preserve"> PAGEREF _Toc193470971 \h </w:instrText>
        </w:r>
        <w:r>
          <w:rPr>
            <w:webHidden/>
          </w:rPr>
        </w:r>
        <w:r>
          <w:rPr>
            <w:webHidden/>
          </w:rPr>
          <w:fldChar w:fldCharType="separate"/>
        </w:r>
        <w:r>
          <w:rPr>
            <w:webHidden/>
          </w:rPr>
          <w:t>6</w:t>
        </w:r>
        <w:r>
          <w:rPr>
            <w:webHidden/>
          </w:rPr>
          <w:fldChar w:fldCharType="end"/>
        </w:r>
      </w:hyperlink>
    </w:p>
    <w:p w14:paraId="615D5F4A" w14:textId="69DCB58B" w:rsidR="00BF45CA" w:rsidRDefault="00BF45CA">
      <w:pPr>
        <w:pStyle w:val="Verzeichnis1"/>
        <w:rPr>
          <w:rFonts w:asciiTheme="minorHAnsi" w:eastAsiaTheme="minorEastAsia" w:hAnsiTheme="minorHAnsi" w:cstheme="minorBidi"/>
          <w:b w:val="0"/>
          <w:kern w:val="2"/>
          <w:sz w:val="24"/>
          <w:lang w:val="de-DE" w:eastAsia="de-DE"/>
          <w14:ligatures w14:val="standardContextual"/>
        </w:rPr>
      </w:pPr>
      <w:hyperlink w:anchor="_Toc193470972" w:history="1">
        <w:r w:rsidRPr="00AB142D">
          <w:rPr>
            <w:rStyle w:val="Hyperlink"/>
          </w:rPr>
          <w:t>4.</w:t>
        </w:r>
        <w:r>
          <w:rPr>
            <w:rFonts w:asciiTheme="minorHAnsi" w:eastAsiaTheme="minorEastAsia" w:hAnsiTheme="minorHAnsi" w:cstheme="minorBidi"/>
            <w:b w:val="0"/>
            <w:kern w:val="2"/>
            <w:sz w:val="24"/>
            <w:lang w:val="de-DE" w:eastAsia="de-DE"/>
            <w14:ligatures w14:val="standardContextual"/>
          </w:rPr>
          <w:tab/>
        </w:r>
        <w:r w:rsidRPr="00AB142D">
          <w:rPr>
            <w:rStyle w:val="Hyperlink"/>
          </w:rPr>
          <w:t>Antwoord van de leverancier</w:t>
        </w:r>
        <w:r>
          <w:rPr>
            <w:webHidden/>
          </w:rPr>
          <w:tab/>
        </w:r>
        <w:r>
          <w:rPr>
            <w:webHidden/>
          </w:rPr>
          <w:fldChar w:fldCharType="begin"/>
        </w:r>
        <w:r>
          <w:rPr>
            <w:webHidden/>
          </w:rPr>
          <w:instrText xml:space="preserve"> PAGEREF _Toc193470972 \h </w:instrText>
        </w:r>
        <w:r>
          <w:rPr>
            <w:webHidden/>
          </w:rPr>
        </w:r>
        <w:r>
          <w:rPr>
            <w:webHidden/>
          </w:rPr>
          <w:fldChar w:fldCharType="separate"/>
        </w:r>
        <w:r>
          <w:rPr>
            <w:webHidden/>
          </w:rPr>
          <w:t>7</w:t>
        </w:r>
        <w:r>
          <w:rPr>
            <w:webHidden/>
          </w:rPr>
          <w:fldChar w:fldCharType="end"/>
        </w:r>
      </w:hyperlink>
    </w:p>
    <w:p w14:paraId="561D9656" w14:textId="686E1A90"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73" w:history="1">
        <w:r w:rsidRPr="00AB142D">
          <w:rPr>
            <w:rStyle w:val="Hyperlink"/>
            <w:noProof/>
            <w:lang w:val="en-US"/>
          </w:rPr>
          <w:t>A.</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rPr>
          <w:t>Management samenvatting</w:t>
        </w:r>
        <w:r>
          <w:rPr>
            <w:noProof/>
            <w:webHidden/>
          </w:rPr>
          <w:tab/>
        </w:r>
        <w:r>
          <w:rPr>
            <w:noProof/>
            <w:webHidden/>
          </w:rPr>
          <w:fldChar w:fldCharType="begin"/>
        </w:r>
        <w:r>
          <w:rPr>
            <w:noProof/>
            <w:webHidden/>
          </w:rPr>
          <w:instrText xml:space="preserve"> PAGEREF _Toc193470973 \h </w:instrText>
        </w:r>
        <w:r>
          <w:rPr>
            <w:noProof/>
            <w:webHidden/>
          </w:rPr>
        </w:r>
        <w:r>
          <w:rPr>
            <w:noProof/>
            <w:webHidden/>
          </w:rPr>
          <w:fldChar w:fldCharType="separate"/>
        </w:r>
        <w:r>
          <w:rPr>
            <w:noProof/>
            <w:webHidden/>
          </w:rPr>
          <w:t>7</w:t>
        </w:r>
        <w:r>
          <w:rPr>
            <w:noProof/>
            <w:webHidden/>
          </w:rPr>
          <w:fldChar w:fldCharType="end"/>
        </w:r>
      </w:hyperlink>
    </w:p>
    <w:p w14:paraId="481D5621" w14:textId="7F48E33C"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74" w:history="1">
        <w:r w:rsidRPr="00AB142D">
          <w:rPr>
            <w:rStyle w:val="Hyperlink"/>
            <w:noProof/>
            <w:lang w:val="en-US"/>
          </w:rPr>
          <w:t>B.</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rPr>
          <w:t>Gedetailleerde reactie</w:t>
        </w:r>
        <w:r>
          <w:rPr>
            <w:noProof/>
            <w:webHidden/>
          </w:rPr>
          <w:tab/>
        </w:r>
        <w:r>
          <w:rPr>
            <w:noProof/>
            <w:webHidden/>
          </w:rPr>
          <w:fldChar w:fldCharType="begin"/>
        </w:r>
        <w:r>
          <w:rPr>
            <w:noProof/>
            <w:webHidden/>
          </w:rPr>
          <w:instrText xml:space="preserve"> PAGEREF _Toc193470974 \h </w:instrText>
        </w:r>
        <w:r>
          <w:rPr>
            <w:noProof/>
            <w:webHidden/>
          </w:rPr>
        </w:r>
        <w:r>
          <w:rPr>
            <w:noProof/>
            <w:webHidden/>
          </w:rPr>
          <w:fldChar w:fldCharType="separate"/>
        </w:r>
        <w:r>
          <w:rPr>
            <w:noProof/>
            <w:webHidden/>
          </w:rPr>
          <w:t>7</w:t>
        </w:r>
        <w:r>
          <w:rPr>
            <w:noProof/>
            <w:webHidden/>
          </w:rPr>
          <w:fldChar w:fldCharType="end"/>
        </w:r>
      </w:hyperlink>
    </w:p>
    <w:p w14:paraId="287E179E" w14:textId="08CC5C5F"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75" w:history="1">
        <w:r w:rsidRPr="00AB142D">
          <w:rPr>
            <w:rStyle w:val="Hyperlink"/>
            <w:noProof/>
            <w:lang w:val="en-US"/>
          </w:rPr>
          <w:t>C.</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rPr>
          <w:t>Leveranciersoverzicht en financieel overzicht</w:t>
        </w:r>
        <w:r>
          <w:rPr>
            <w:noProof/>
            <w:webHidden/>
          </w:rPr>
          <w:tab/>
        </w:r>
        <w:r>
          <w:rPr>
            <w:noProof/>
            <w:webHidden/>
          </w:rPr>
          <w:fldChar w:fldCharType="begin"/>
        </w:r>
        <w:r>
          <w:rPr>
            <w:noProof/>
            <w:webHidden/>
          </w:rPr>
          <w:instrText xml:space="preserve"> PAGEREF _Toc193470975 \h </w:instrText>
        </w:r>
        <w:r>
          <w:rPr>
            <w:noProof/>
            <w:webHidden/>
          </w:rPr>
        </w:r>
        <w:r>
          <w:rPr>
            <w:noProof/>
            <w:webHidden/>
          </w:rPr>
          <w:fldChar w:fldCharType="separate"/>
        </w:r>
        <w:r>
          <w:rPr>
            <w:noProof/>
            <w:webHidden/>
          </w:rPr>
          <w:t>8</w:t>
        </w:r>
        <w:r>
          <w:rPr>
            <w:noProof/>
            <w:webHidden/>
          </w:rPr>
          <w:fldChar w:fldCharType="end"/>
        </w:r>
      </w:hyperlink>
    </w:p>
    <w:p w14:paraId="085CC3E5" w14:textId="0DD8D79F"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76" w:history="1">
        <w:r w:rsidRPr="00AB142D">
          <w:rPr>
            <w:rStyle w:val="Hyperlink"/>
            <w:noProof/>
            <w:lang w:val="en-US"/>
          </w:rPr>
          <w:t>D.</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rPr>
          <w:t>Produktoverzicht</w:t>
        </w:r>
        <w:r>
          <w:rPr>
            <w:noProof/>
            <w:webHidden/>
          </w:rPr>
          <w:tab/>
        </w:r>
        <w:r>
          <w:rPr>
            <w:noProof/>
            <w:webHidden/>
          </w:rPr>
          <w:fldChar w:fldCharType="begin"/>
        </w:r>
        <w:r>
          <w:rPr>
            <w:noProof/>
            <w:webHidden/>
          </w:rPr>
          <w:instrText xml:space="preserve"> PAGEREF _Toc193470976 \h </w:instrText>
        </w:r>
        <w:r>
          <w:rPr>
            <w:noProof/>
            <w:webHidden/>
          </w:rPr>
        </w:r>
        <w:r>
          <w:rPr>
            <w:noProof/>
            <w:webHidden/>
          </w:rPr>
          <w:fldChar w:fldCharType="separate"/>
        </w:r>
        <w:r>
          <w:rPr>
            <w:noProof/>
            <w:webHidden/>
          </w:rPr>
          <w:t>8</w:t>
        </w:r>
        <w:r>
          <w:rPr>
            <w:noProof/>
            <w:webHidden/>
          </w:rPr>
          <w:fldChar w:fldCharType="end"/>
        </w:r>
      </w:hyperlink>
    </w:p>
    <w:p w14:paraId="69D3E435" w14:textId="43E87B33"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77" w:history="1">
        <w:r w:rsidRPr="00AB142D">
          <w:rPr>
            <w:rStyle w:val="Hyperlink"/>
            <w:noProof/>
            <w:lang w:val="en-US"/>
          </w:rPr>
          <w:t>E.</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rPr>
          <w:t>Kosten</w:t>
        </w:r>
        <w:r>
          <w:rPr>
            <w:noProof/>
            <w:webHidden/>
          </w:rPr>
          <w:tab/>
        </w:r>
        <w:r>
          <w:rPr>
            <w:noProof/>
            <w:webHidden/>
          </w:rPr>
          <w:fldChar w:fldCharType="begin"/>
        </w:r>
        <w:r>
          <w:rPr>
            <w:noProof/>
            <w:webHidden/>
          </w:rPr>
          <w:instrText xml:space="preserve"> PAGEREF _Toc193470977 \h </w:instrText>
        </w:r>
        <w:r>
          <w:rPr>
            <w:noProof/>
            <w:webHidden/>
          </w:rPr>
        </w:r>
        <w:r>
          <w:rPr>
            <w:noProof/>
            <w:webHidden/>
          </w:rPr>
          <w:fldChar w:fldCharType="separate"/>
        </w:r>
        <w:r>
          <w:rPr>
            <w:noProof/>
            <w:webHidden/>
          </w:rPr>
          <w:t>9</w:t>
        </w:r>
        <w:r>
          <w:rPr>
            <w:noProof/>
            <w:webHidden/>
          </w:rPr>
          <w:fldChar w:fldCharType="end"/>
        </w:r>
      </w:hyperlink>
    </w:p>
    <w:p w14:paraId="00E6B20E" w14:textId="2EE275BE"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78" w:history="1">
        <w:r w:rsidRPr="00AB142D">
          <w:rPr>
            <w:rStyle w:val="Hyperlink"/>
            <w:noProof/>
            <w:lang w:val="en-US"/>
          </w:rPr>
          <w:t>F.</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rPr>
          <w:t>Klantenlijst</w:t>
        </w:r>
        <w:r>
          <w:rPr>
            <w:noProof/>
            <w:webHidden/>
          </w:rPr>
          <w:tab/>
        </w:r>
        <w:r>
          <w:rPr>
            <w:noProof/>
            <w:webHidden/>
          </w:rPr>
          <w:fldChar w:fldCharType="begin"/>
        </w:r>
        <w:r>
          <w:rPr>
            <w:noProof/>
            <w:webHidden/>
          </w:rPr>
          <w:instrText xml:space="preserve"> PAGEREF _Toc193470978 \h </w:instrText>
        </w:r>
        <w:r>
          <w:rPr>
            <w:noProof/>
            <w:webHidden/>
          </w:rPr>
        </w:r>
        <w:r>
          <w:rPr>
            <w:noProof/>
            <w:webHidden/>
          </w:rPr>
          <w:fldChar w:fldCharType="separate"/>
        </w:r>
        <w:r>
          <w:rPr>
            <w:noProof/>
            <w:webHidden/>
          </w:rPr>
          <w:t>10</w:t>
        </w:r>
        <w:r>
          <w:rPr>
            <w:noProof/>
            <w:webHidden/>
          </w:rPr>
          <w:fldChar w:fldCharType="end"/>
        </w:r>
      </w:hyperlink>
    </w:p>
    <w:p w14:paraId="2D496CAC" w14:textId="590B65A9"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79" w:history="1">
        <w:r w:rsidRPr="00AB142D">
          <w:rPr>
            <w:rStyle w:val="Hyperlink"/>
            <w:noProof/>
            <w:lang w:val="en-US"/>
          </w:rPr>
          <w:t>G.</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rPr>
          <w:t>Bezoeken ter plaatse</w:t>
        </w:r>
        <w:r>
          <w:rPr>
            <w:noProof/>
            <w:webHidden/>
          </w:rPr>
          <w:tab/>
        </w:r>
        <w:r>
          <w:rPr>
            <w:noProof/>
            <w:webHidden/>
          </w:rPr>
          <w:fldChar w:fldCharType="begin"/>
        </w:r>
        <w:r>
          <w:rPr>
            <w:noProof/>
            <w:webHidden/>
          </w:rPr>
          <w:instrText xml:space="preserve"> PAGEREF _Toc193470979 \h </w:instrText>
        </w:r>
        <w:r>
          <w:rPr>
            <w:noProof/>
            <w:webHidden/>
          </w:rPr>
        </w:r>
        <w:r>
          <w:rPr>
            <w:noProof/>
            <w:webHidden/>
          </w:rPr>
          <w:fldChar w:fldCharType="separate"/>
        </w:r>
        <w:r>
          <w:rPr>
            <w:noProof/>
            <w:webHidden/>
          </w:rPr>
          <w:t>10</w:t>
        </w:r>
        <w:r>
          <w:rPr>
            <w:noProof/>
            <w:webHidden/>
          </w:rPr>
          <w:fldChar w:fldCharType="end"/>
        </w:r>
      </w:hyperlink>
    </w:p>
    <w:p w14:paraId="74DAD50E" w14:textId="38D7ED44" w:rsidR="00BF45CA" w:rsidRDefault="00BF45CA">
      <w:pPr>
        <w:pStyle w:val="Verzeichnis1"/>
        <w:rPr>
          <w:rFonts w:asciiTheme="minorHAnsi" w:eastAsiaTheme="minorEastAsia" w:hAnsiTheme="minorHAnsi" w:cstheme="minorBidi"/>
          <w:b w:val="0"/>
          <w:kern w:val="2"/>
          <w:sz w:val="24"/>
          <w:lang w:val="de-DE" w:eastAsia="de-DE"/>
          <w14:ligatures w14:val="standardContextual"/>
        </w:rPr>
      </w:pPr>
      <w:hyperlink w:anchor="_Toc193470980" w:history="1">
        <w:r w:rsidRPr="00AB142D">
          <w:rPr>
            <w:rStyle w:val="Hyperlink"/>
          </w:rPr>
          <w:t>5.</w:t>
        </w:r>
        <w:r>
          <w:rPr>
            <w:rFonts w:asciiTheme="minorHAnsi" w:eastAsiaTheme="minorEastAsia" w:hAnsiTheme="minorHAnsi" w:cstheme="minorBidi"/>
            <w:b w:val="0"/>
            <w:kern w:val="2"/>
            <w:sz w:val="24"/>
            <w:lang w:val="de-DE" w:eastAsia="de-DE"/>
            <w14:ligatures w14:val="standardContextual"/>
          </w:rPr>
          <w:tab/>
        </w:r>
        <w:r w:rsidRPr="00AB142D">
          <w:rPr>
            <w:rStyle w:val="Hyperlink"/>
          </w:rPr>
          <w:t>Technische specificaties</w:t>
        </w:r>
        <w:r>
          <w:rPr>
            <w:webHidden/>
          </w:rPr>
          <w:tab/>
        </w:r>
        <w:r>
          <w:rPr>
            <w:webHidden/>
          </w:rPr>
          <w:fldChar w:fldCharType="begin"/>
        </w:r>
        <w:r>
          <w:rPr>
            <w:webHidden/>
          </w:rPr>
          <w:instrText xml:space="preserve"> PAGEREF _Toc193470980 \h </w:instrText>
        </w:r>
        <w:r>
          <w:rPr>
            <w:webHidden/>
          </w:rPr>
        </w:r>
        <w:r>
          <w:rPr>
            <w:webHidden/>
          </w:rPr>
          <w:fldChar w:fldCharType="separate"/>
        </w:r>
        <w:r>
          <w:rPr>
            <w:webHidden/>
          </w:rPr>
          <w:t>11</w:t>
        </w:r>
        <w:r>
          <w:rPr>
            <w:webHidden/>
          </w:rPr>
          <w:fldChar w:fldCharType="end"/>
        </w:r>
      </w:hyperlink>
    </w:p>
    <w:p w14:paraId="0A2C65E0" w14:textId="74E4EB5B"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81" w:history="1">
        <w:r w:rsidRPr="00AB142D">
          <w:rPr>
            <w:rStyle w:val="Hyperlink"/>
            <w:noProof/>
            <w:lang w:val="nl-NL"/>
          </w:rPr>
          <w:t>B.</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lang w:val="nl-NL"/>
          </w:rPr>
          <w:t>Technische specificaties van de controllers</w:t>
        </w:r>
        <w:r>
          <w:rPr>
            <w:noProof/>
            <w:webHidden/>
          </w:rPr>
          <w:tab/>
        </w:r>
        <w:r>
          <w:rPr>
            <w:noProof/>
            <w:webHidden/>
          </w:rPr>
          <w:fldChar w:fldCharType="begin"/>
        </w:r>
        <w:r>
          <w:rPr>
            <w:noProof/>
            <w:webHidden/>
          </w:rPr>
          <w:instrText xml:space="preserve"> PAGEREF _Toc193470981 \h </w:instrText>
        </w:r>
        <w:r>
          <w:rPr>
            <w:noProof/>
            <w:webHidden/>
          </w:rPr>
        </w:r>
        <w:r>
          <w:rPr>
            <w:noProof/>
            <w:webHidden/>
          </w:rPr>
          <w:fldChar w:fldCharType="separate"/>
        </w:r>
        <w:r>
          <w:rPr>
            <w:noProof/>
            <w:webHidden/>
          </w:rPr>
          <w:t>11</w:t>
        </w:r>
        <w:r>
          <w:rPr>
            <w:noProof/>
            <w:webHidden/>
          </w:rPr>
          <w:fldChar w:fldCharType="end"/>
        </w:r>
      </w:hyperlink>
    </w:p>
    <w:p w14:paraId="644CEDE8" w14:textId="2FBC1A19"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82" w:history="1">
        <w:r w:rsidRPr="00AB142D">
          <w:rPr>
            <w:rStyle w:val="Hyperlink"/>
            <w:noProof/>
            <w:lang w:val="nl-NL"/>
          </w:rPr>
          <w:t>C.</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lang w:val="nl-NL"/>
          </w:rPr>
          <w:t>Technische specificaties van het Outdoor Lighting Network</w:t>
        </w:r>
        <w:r>
          <w:rPr>
            <w:noProof/>
            <w:webHidden/>
          </w:rPr>
          <w:tab/>
        </w:r>
        <w:r>
          <w:rPr>
            <w:noProof/>
            <w:webHidden/>
          </w:rPr>
          <w:fldChar w:fldCharType="begin"/>
        </w:r>
        <w:r>
          <w:rPr>
            <w:noProof/>
            <w:webHidden/>
          </w:rPr>
          <w:instrText xml:space="preserve"> PAGEREF _Toc193470982 \h </w:instrText>
        </w:r>
        <w:r>
          <w:rPr>
            <w:noProof/>
            <w:webHidden/>
          </w:rPr>
        </w:r>
        <w:r>
          <w:rPr>
            <w:noProof/>
            <w:webHidden/>
          </w:rPr>
          <w:fldChar w:fldCharType="separate"/>
        </w:r>
        <w:r>
          <w:rPr>
            <w:noProof/>
            <w:webHidden/>
          </w:rPr>
          <w:t>14</w:t>
        </w:r>
        <w:r>
          <w:rPr>
            <w:noProof/>
            <w:webHidden/>
          </w:rPr>
          <w:fldChar w:fldCharType="end"/>
        </w:r>
      </w:hyperlink>
    </w:p>
    <w:p w14:paraId="764FCB93" w14:textId="4CDA75E0" w:rsidR="00BF45CA" w:rsidRDefault="00BF45CA">
      <w:pPr>
        <w:pStyle w:val="Verzeichnis3"/>
        <w:rPr>
          <w:rFonts w:asciiTheme="minorHAnsi" w:eastAsiaTheme="minorEastAsia" w:hAnsiTheme="minorHAnsi" w:cstheme="minorBidi"/>
          <w:noProof/>
          <w:kern w:val="2"/>
          <w:sz w:val="24"/>
          <w:lang w:val="de-DE" w:eastAsia="de-DE"/>
          <w14:ligatures w14:val="standardContextual"/>
        </w:rPr>
      </w:pPr>
      <w:hyperlink w:anchor="_Toc193470983" w:history="1">
        <w:r w:rsidRPr="00AB142D">
          <w:rPr>
            <w:rStyle w:val="Hyperlink"/>
            <w:noProof/>
            <w:lang w:val="nl-NL"/>
          </w:rPr>
          <w:t>D.</w:t>
        </w:r>
        <w:r>
          <w:rPr>
            <w:rFonts w:asciiTheme="minorHAnsi" w:eastAsiaTheme="minorEastAsia" w:hAnsiTheme="minorHAnsi" w:cstheme="minorBidi"/>
            <w:noProof/>
            <w:kern w:val="2"/>
            <w:sz w:val="24"/>
            <w:lang w:val="de-DE" w:eastAsia="de-DE"/>
            <w14:ligatures w14:val="standardContextual"/>
          </w:rPr>
          <w:tab/>
        </w:r>
        <w:r w:rsidRPr="00AB142D">
          <w:rPr>
            <w:rStyle w:val="Hyperlink"/>
            <w:noProof/>
            <w:lang w:val="nl-NL"/>
          </w:rPr>
          <w:t>Technische specificaties van de Centrale Beheersoftware CMS</w:t>
        </w:r>
        <w:r>
          <w:rPr>
            <w:noProof/>
            <w:webHidden/>
          </w:rPr>
          <w:tab/>
        </w:r>
        <w:r>
          <w:rPr>
            <w:noProof/>
            <w:webHidden/>
          </w:rPr>
          <w:fldChar w:fldCharType="begin"/>
        </w:r>
        <w:r>
          <w:rPr>
            <w:noProof/>
            <w:webHidden/>
          </w:rPr>
          <w:instrText xml:space="preserve"> PAGEREF _Toc193470983 \h </w:instrText>
        </w:r>
        <w:r>
          <w:rPr>
            <w:noProof/>
            <w:webHidden/>
          </w:rPr>
        </w:r>
        <w:r>
          <w:rPr>
            <w:noProof/>
            <w:webHidden/>
          </w:rPr>
          <w:fldChar w:fldCharType="separate"/>
        </w:r>
        <w:r>
          <w:rPr>
            <w:noProof/>
            <w:webHidden/>
          </w:rPr>
          <w:t>15</w:t>
        </w:r>
        <w:r>
          <w:rPr>
            <w:noProof/>
            <w:webHidden/>
          </w:rPr>
          <w:fldChar w:fldCharType="end"/>
        </w:r>
      </w:hyperlink>
    </w:p>
    <w:p w14:paraId="1C59BFFB" w14:textId="6E41AEA0" w:rsidR="007D316C" w:rsidRPr="007638BE" w:rsidRDefault="000F7561" w:rsidP="007638BE">
      <w:pPr>
        <w:spacing w:before="60" w:after="60"/>
        <w:rPr>
          <w:rFonts w:cs="Arial"/>
          <w:lang w:val="en-US"/>
        </w:rPr>
      </w:pPr>
      <w:r w:rsidRPr="00CD3893">
        <w:rPr>
          <w:rFonts w:cs="Arial"/>
        </w:rPr>
        <w:fldChar w:fldCharType="end"/>
      </w:r>
      <w:bookmarkStart w:id="0" w:name="_Toc218719857"/>
      <w:r w:rsidR="007D316C">
        <w:br w:type="page"/>
      </w:r>
    </w:p>
    <w:p w14:paraId="70A498ED" w14:textId="5F35570F" w:rsidR="0029480F" w:rsidRPr="00CD3893" w:rsidRDefault="00DB2202" w:rsidP="007638BE">
      <w:pPr>
        <w:pStyle w:val="Titel"/>
      </w:pPr>
      <w:r w:rsidRPr="00CD3893">
        <w:lastRenderedPageBreak/>
        <w:t xml:space="preserve"> </w:t>
      </w:r>
      <w:bookmarkStart w:id="1" w:name="_Toc193470959"/>
      <w:proofErr w:type="spellStart"/>
      <w:r w:rsidRPr="00CD3893">
        <w:t>Introductie</w:t>
      </w:r>
      <w:proofErr w:type="spellEnd"/>
      <w:r w:rsidRPr="00CD3893">
        <w:t xml:space="preserve"> </w:t>
      </w:r>
      <w:proofErr w:type="spellStart"/>
      <w:r w:rsidRPr="00CD3893">
        <w:t>en</w:t>
      </w:r>
      <w:proofErr w:type="spellEnd"/>
      <w:r w:rsidRPr="00CD3893">
        <w:t xml:space="preserve"> </w:t>
      </w:r>
      <w:proofErr w:type="spellStart"/>
      <w:r w:rsidRPr="00CD3893">
        <w:t>doelen</w:t>
      </w:r>
      <w:bookmarkEnd w:id="0"/>
      <w:bookmarkEnd w:id="1"/>
      <w:proofErr w:type="spellEnd"/>
    </w:p>
    <w:p w14:paraId="758BB5A1" w14:textId="77777777" w:rsidR="00E00EA6" w:rsidRPr="000B74C3" w:rsidRDefault="00E00EA6" w:rsidP="00DB2202">
      <w:pPr>
        <w:pStyle w:val="berschrift3"/>
        <w:ind w:left="360"/>
        <w:rPr>
          <w:lang w:val="en-US"/>
        </w:rPr>
      </w:pPr>
      <w:bookmarkStart w:id="2" w:name="_Ref419380825"/>
      <w:bookmarkStart w:id="3" w:name="_Toc178781933"/>
      <w:bookmarkStart w:id="4" w:name="_Toc193470960"/>
      <w:proofErr w:type="spellStart"/>
      <w:r w:rsidRPr="000B74C3">
        <w:t>Introductie</w:t>
      </w:r>
      <w:bookmarkEnd w:id="2"/>
      <w:bookmarkEnd w:id="3"/>
      <w:bookmarkEnd w:id="4"/>
      <w:proofErr w:type="spellEnd"/>
    </w:p>
    <w:p w14:paraId="0BC3D34F" w14:textId="295C9BFC" w:rsidR="00DB2202" w:rsidRPr="00045904" w:rsidRDefault="00D073E2" w:rsidP="00D073E2">
      <w:pPr>
        <w:pStyle w:val="Textkrper"/>
        <w:rPr>
          <w:rFonts w:cs="Arial"/>
          <w:lang w:val="nl-NL"/>
        </w:rPr>
      </w:pPr>
      <w:r w:rsidRPr="00045904">
        <w:rPr>
          <w:rFonts w:cs="Arial"/>
          <w:lang w:val="nl-NL"/>
        </w:rPr>
        <w:t xml:space="preserve">Ons netwerk van </w:t>
      </w:r>
      <w:r w:rsidR="00120D0A">
        <w:rPr>
          <w:rFonts w:cs="Arial"/>
          <w:lang w:val="nl-NL"/>
        </w:rPr>
        <w:t>openbare verlichting</w:t>
      </w:r>
      <w:r w:rsidRPr="00045904">
        <w:rPr>
          <w:rFonts w:cs="Arial"/>
          <w:lang w:val="nl-NL"/>
        </w:rPr>
        <w:t xml:space="preserve"> is een strategisch</w:t>
      </w:r>
      <w:r w:rsidR="009B40EB">
        <w:rPr>
          <w:rFonts w:cs="Arial"/>
          <w:lang w:val="nl-NL"/>
        </w:rPr>
        <w:t xml:space="preserve"> systeem in</w:t>
      </w:r>
      <w:r w:rsidRPr="00045904">
        <w:rPr>
          <w:rFonts w:cs="Arial"/>
          <w:lang w:val="nl-NL"/>
        </w:rPr>
        <w:t xml:space="preserve"> de stad, maar het aantal lichtpunten en hun geografische spreiding maken ze </w:t>
      </w:r>
      <w:r w:rsidR="00F20816">
        <w:rPr>
          <w:rFonts w:cs="Arial"/>
          <w:lang w:val="nl-NL"/>
        </w:rPr>
        <w:t xml:space="preserve">kostbaar </w:t>
      </w:r>
      <w:r w:rsidRPr="00045904">
        <w:rPr>
          <w:rFonts w:cs="Arial"/>
          <w:lang w:val="nl-NL"/>
        </w:rPr>
        <w:t xml:space="preserve">in gebruik: bijvoorbeeld tijd om storingen te identificeren en op te lossen, mankracht voor onderhoudswerkzaamheden ter plaatse, </w:t>
      </w:r>
      <w:r w:rsidR="0090114D">
        <w:rPr>
          <w:rFonts w:cs="Arial"/>
          <w:lang w:val="nl-NL"/>
        </w:rPr>
        <w:t>(</w:t>
      </w:r>
      <w:r w:rsidRPr="00045904">
        <w:rPr>
          <w:rFonts w:cs="Arial"/>
          <w:lang w:val="nl-NL"/>
        </w:rPr>
        <w:t>vrachtwagen</w:t>
      </w:r>
      <w:r w:rsidR="0090114D">
        <w:rPr>
          <w:rFonts w:cs="Arial"/>
          <w:lang w:val="nl-NL"/>
        </w:rPr>
        <w:t>)</w:t>
      </w:r>
      <w:r w:rsidRPr="00045904">
        <w:rPr>
          <w:rFonts w:cs="Arial"/>
          <w:lang w:val="nl-NL"/>
        </w:rPr>
        <w:t xml:space="preserve">ritten, energieverbruik en stijgende elektriciteitskosten. Ons netwerk van </w:t>
      </w:r>
      <w:r w:rsidR="00120D0A">
        <w:rPr>
          <w:rFonts w:cs="Arial"/>
          <w:lang w:val="nl-NL"/>
        </w:rPr>
        <w:t>openbare verlichting</w:t>
      </w:r>
      <w:r w:rsidRPr="00045904">
        <w:rPr>
          <w:rFonts w:cs="Arial"/>
          <w:lang w:val="nl-NL"/>
        </w:rPr>
        <w:t xml:space="preserve"> draagt bij aan de uitstoot van broeikasgassen door de productie van elektriciteit die nodig is om het systeem van stroom te voorzien en </w:t>
      </w:r>
      <w:r w:rsidR="008A3A57">
        <w:rPr>
          <w:rFonts w:cs="Arial"/>
          <w:lang w:val="nl-NL"/>
        </w:rPr>
        <w:t xml:space="preserve">door het </w:t>
      </w:r>
      <w:r w:rsidR="007D4F8F">
        <w:rPr>
          <w:rFonts w:cs="Arial"/>
          <w:lang w:val="nl-NL"/>
        </w:rPr>
        <w:t>uitvoeren van ritten</w:t>
      </w:r>
      <w:r w:rsidR="00951BCF">
        <w:rPr>
          <w:rFonts w:cs="Arial"/>
          <w:lang w:val="nl-NL"/>
        </w:rPr>
        <w:t xml:space="preserve"> voor onderhoud en storingen</w:t>
      </w:r>
      <w:r w:rsidR="007D4F8F">
        <w:rPr>
          <w:rFonts w:cs="Arial"/>
          <w:lang w:val="nl-NL"/>
        </w:rPr>
        <w:t>.</w:t>
      </w:r>
    </w:p>
    <w:p w14:paraId="0FA6FAE3" w14:textId="1E66E18C" w:rsidR="00D91062" w:rsidRPr="00045904" w:rsidRDefault="00A10593" w:rsidP="00A10593">
      <w:pPr>
        <w:spacing w:before="120" w:after="120"/>
        <w:rPr>
          <w:rFonts w:cs="Arial"/>
          <w:lang w:val="nl-NL"/>
        </w:rPr>
      </w:pPr>
      <w:r w:rsidRPr="00045904">
        <w:rPr>
          <w:rFonts w:cs="Arial"/>
          <w:lang w:val="nl-NL"/>
        </w:rPr>
        <w:t>Over ons netwerk voor buitenverlichting:</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4110"/>
      </w:tblGrid>
      <w:tr w:rsidR="00A10593" w:rsidRPr="00CD3893" w14:paraId="21636E79" w14:textId="77777777">
        <w:tc>
          <w:tcPr>
            <w:tcW w:w="4962" w:type="dxa"/>
          </w:tcPr>
          <w:p w14:paraId="5F402F2A" w14:textId="77777777" w:rsidR="00A10593" w:rsidRPr="00CD3893" w:rsidRDefault="00A10593" w:rsidP="001F1998">
            <w:pPr>
              <w:spacing w:before="60" w:after="60"/>
              <w:rPr>
                <w:rFonts w:cs="Arial"/>
                <w:lang w:val="en-US"/>
              </w:rPr>
            </w:pPr>
            <w:proofErr w:type="spellStart"/>
            <w:r w:rsidRPr="00CD3893">
              <w:rPr>
                <w:rFonts w:cs="Arial"/>
              </w:rPr>
              <w:t>Aantal</w:t>
            </w:r>
            <w:proofErr w:type="spellEnd"/>
            <w:r w:rsidRPr="00CD3893">
              <w:rPr>
                <w:rFonts w:cs="Arial"/>
              </w:rPr>
              <w:t xml:space="preserve"> en technologie van </w:t>
            </w:r>
            <w:proofErr w:type="spellStart"/>
            <w:r w:rsidRPr="00CD3893">
              <w:rPr>
                <w:rFonts w:cs="Arial"/>
              </w:rPr>
              <w:t>lichtpunten</w:t>
            </w:r>
            <w:proofErr w:type="spellEnd"/>
          </w:p>
          <w:p w14:paraId="3C5E504D" w14:textId="77777777" w:rsidR="003B095B" w:rsidRPr="00CD3893" w:rsidRDefault="003B095B" w:rsidP="003B095B">
            <w:pPr>
              <w:pStyle w:val="Listenabsatz"/>
              <w:numPr>
                <w:ilvl w:val="0"/>
                <w:numId w:val="42"/>
              </w:numPr>
              <w:spacing w:before="60" w:after="60"/>
              <w:rPr>
                <w:rFonts w:cs="Arial"/>
                <w:lang w:val="en-US"/>
              </w:rPr>
            </w:pPr>
            <w:proofErr w:type="spellStart"/>
            <w:r w:rsidRPr="00CD3893">
              <w:rPr>
                <w:rFonts w:cs="Arial"/>
              </w:rPr>
              <w:t>Totaal</w:t>
            </w:r>
            <w:proofErr w:type="spellEnd"/>
          </w:p>
          <w:p w14:paraId="093B5EFC" w14:textId="77777777" w:rsidR="003B095B" w:rsidRDefault="003B095B" w:rsidP="003B095B">
            <w:pPr>
              <w:pStyle w:val="Listenabsatz"/>
              <w:numPr>
                <w:ilvl w:val="0"/>
                <w:numId w:val="42"/>
              </w:numPr>
              <w:spacing w:before="60" w:after="60"/>
              <w:rPr>
                <w:rFonts w:cs="Arial"/>
                <w:lang w:val="en-US"/>
              </w:rPr>
            </w:pPr>
            <w:r w:rsidRPr="00CD3893">
              <w:rPr>
                <w:rFonts w:cs="Arial"/>
              </w:rPr>
              <w:t>LED</w:t>
            </w:r>
          </w:p>
          <w:p w14:paraId="45B7A830" w14:textId="161CBC3D" w:rsidR="003B095B" w:rsidRPr="00CD3893" w:rsidRDefault="003B095B" w:rsidP="003B095B">
            <w:pPr>
              <w:pStyle w:val="Listenabsatz"/>
              <w:numPr>
                <w:ilvl w:val="0"/>
                <w:numId w:val="42"/>
              </w:numPr>
              <w:spacing w:before="60" w:after="60"/>
              <w:rPr>
                <w:rFonts w:cs="Arial"/>
                <w:lang w:val="en-US"/>
              </w:rPr>
            </w:pPr>
            <w:r w:rsidRPr="00CD3893">
              <w:rPr>
                <w:rFonts w:cs="Arial"/>
              </w:rPr>
              <w:t>HPS</w:t>
            </w:r>
            <w:r w:rsidR="00131021">
              <w:rPr>
                <w:rFonts w:cs="Arial"/>
              </w:rPr>
              <w:t>/SON</w:t>
            </w:r>
          </w:p>
          <w:p w14:paraId="31BC0D95" w14:textId="20D0A308" w:rsidR="003B095B" w:rsidRPr="00E6180E" w:rsidRDefault="00E6180E" w:rsidP="003B095B">
            <w:pPr>
              <w:pStyle w:val="Listenabsatz"/>
              <w:numPr>
                <w:ilvl w:val="0"/>
                <w:numId w:val="42"/>
              </w:numPr>
              <w:spacing w:before="60" w:after="60"/>
              <w:rPr>
                <w:rFonts w:cs="Arial"/>
                <w:lang w:val="en-US"/>
              </w:rPr>
            </w:pPr>
            <w:proofErr w:type="spellStart"/>
            <w:r>
              <w:rPr>
                <w:rFonts w:cs="Arial"/>
              </w:rPr>
              <w:t>Halogeen</w:t>
            </w:r>
            <w:proofErr w:type="spellEnd"/>
          </w:p>
          <w:p w14:paraId="1661E64C" w14:textId="77777777" w:rsidR="003B095B" w:rsidRPr="00CD3893" w:rsidRDefault="003B095B" w:rsidP="003B095B">
            <w:pPr>
              <w:pStyle w:val="Listenabsatz"/>
              <w:numPr>
                <w:ilvl w:val="0"/>
                <w:numId w:val="42"/>
              </w:numPr>
              <w:spacing w:before="60" w:after="60"/>
              <w:rPr>
                <w:rFonts w:cs="Arial"/>
                <w:lang w:val="en-US"/>
              </w:rPr>
            </w:pPr>
            <w:proofErr w:type="spellStart"/>
            <w:r w:rsidRPr="00CD3893">
              <w:rPr>
                <w:rFonts w:cs="Arial"/>
              </w:rPr>
              <w:t>Kwik</w:t>
            </w:r>
            <w:proofErr w:type="spellEnd"/>
          </w:p>
          <w:p w14:paraId="44CCAAEE" w14:textId="3C6DCA47" w:rsidR="003B095B" w:rsidRPr="00CD3893" w:rsidRDefault="003B095B" w:rsidP="003B095B">
            <w:pPr>
              <w:pStyle w:val="Listenabsatz"/>
              <w:numPr>
                <w:ilvl w:val="0"/>
                <w:numId w:val="42"/>
              </w:numPr>
              <w:spacing w:before="60" w:after="60"/>
              <w:rPr>
                <w:rFonts w:cs="Arial"/>
                <w:lang w:val="en-US"/>
              </w:rPr>
            </w:pPr>
            <w:r w:rsidRPr="00CD3893">
              <w:rPr>
                <w:rFonts w:cs="Arial"/>
              </w:rPr>
              <w:t>Ander</w:t>
            </w:r>
            <w:r w:rsidR="008C1F2A">
              <w:rPr>
                <w:rFonts w:cs="Arial"/>
              </w:rPr>
              <w:t>s</w:t>
            </w:r>
          </w:p>
        </w:tc>
        <w:tc>
          <w:tcPr>
            <w:tcW w:w="4110" w:type="dxa"/>
          </w:tcPr>
          <w:p w14:paraId="7AC64493" w14:textId="77777777" w:rsidR="003B095B" w:rsidRPr="003B1D49" w:rsidRDefault="003B095B" w:rsidP="00B5645E">
            <w:pPr>
              <w:spacing w:before="60" w:after="60"/>
              <w:jc w:val="left"/>
              <w:rPr>
                <w:rFonts w:cs="Arial"/>
                <w:highlight w:val="yellow"/>
                <w:lang w:val="en-US"/>
              </w:rPr>
            </w:pPr>
          </w:p>
          <w:p w14:paraId="2341AC9F" w14:textId="77777777" w:rsidR="003B095B" w:rsidRPr="003B1D49" w:rsidRDefault="00BA0790" w:rsidP="00B5645E">
            <w:pPr>
              <w:pStyle w:val="Listenabsatz"/>
              <w:numPr>
                <w:ilvl w:val="0"/>
                <w:numId w:val="42"/>
              </w:numPr>
              <w:spacing w:before="60" w:after="60"/>
              <w:ind w:left="737"/>
              <w:jc w:val="left"/>
              <w:rPr>
                <w:rFonts w:cs="Arial"/>
                <w:highlight w:val="yellow"/>
                <w:lang w:val="en-US"/>
              </w:rPr>
            </w:pPr>
            <w:r w:rsidRPr="003B1D49">
              <w:rPr>
                <w:rFonts w:cs="Arial"/>
                <w:highlight w:val="yellow"/>
              </w:rPr>
              <w:t xml:space="preserve">XX XXX in </w:t>
            </w:r>
            <w:proofErr w:type="spellStart"/>
            <w:r w:rsidRPr="003B1D49">
              <w:rPr>
                <w:rFonts w:cs="Arial"/>
                <w:highlight w:val="yellow"/>
              </w:rPr>
              <w:t>totaal</w:t>
            </w:r>
            <w:proofErr w:type="spellEnd"/>
          </w:p>
          <w:p w14:paraId="298814EC" w14:textId="77777777" w:rsidR="003B095B" w:rsidRPr="003B1D49" w:rsidRDefault="00BA0790" w:rsidP="00B5645E">
            <w:pPr>
              <w:pStyle w:val="Listenabsatz"/>
              <w:numPr>
                <w:ilvl w:val="0"/>
                <w:numId w:val="42"/>
              </w:numPr>
              <w:spacing w:before="60" w:after="60"/>
              <w:ind w:left="737"/>
              <w:jc w:val="left"/>
              <w:rPr>
                <w:rFonts w:cs="Arial"/>
                <w:highlight w:val="yellow"/>
                <w:lang w:val="en-US"/>
              </w:rPr>
            </w:pPr>
            <w:r w:rsidRPr="003B1D49">
              <w:rPr>
                <w:rFonts w:cs="Arial"/>
                <w:highlight w:val="yellow"/>
              </w:rPr>
              <w:t>XX XXX LED</w:t>
            </w:r>
          </w:p>
          <w:p w14:paraId="64976E4F" w14:textId="77777777" w:rsidR="00BA0790" w:rsidRPr="003B1D49" w:rsidRDefault="00BA0790" w:rsidP="00B5645E">
            <w:pPr>
              <w:pStyle w:val="Listenabsatz"/>
              <w:numPr>
                <w:ilvl w:val="0"/>
                <w:numId w:val="42"/>
              </w:numPr>
              <w:spacing w:before="60" w:after="60"/>
              <w:jc w:val="left"/>
              <w:rPr>
                <w:rFonts w:cs="Arial"/>
                <w:highlight w:val="yellow"/>
                <w:lang w:val="en-US"/>
              </w:rPr>
            </w:pPr>
            <w:r w:rsidRPr="003B1D49">
              <w:rPr>
                <w:rFonts w:cs="Arial"/>
                <w:highlight w:val="yellow"/>
              </w:rPr>
              <w:t>XX XXX HPS</w:t>
            </w:r>
          </w:p>
          <w:p w14:paraId="206FBEF8" w14:textId="77777777" w:rsidR="003B095B" w:rsidRPr="003B1D49" w:rsidRDefault="003B095B" w:rsidP="00B5645E">
            <w:pPr>
              <w:pStyle w:val="Listenabsatz"/>
              <w:numPr>
                <w:ilvl w:val="0"/>
                <w:numId w:val="42"/>
              </w:numPr>
              <w:spacing w:before="60" w:after="60"/>
              <w:jc w:val="left"/>
              <w:rPr>
                <w:rFonts w:cs="Arial"/>
                <w:highlight w:val="yellow"/>
                <w:lang w:val="en-US"/>
              </w:rPr>
            </w:pPr>
            <w:r w:rsidRPr="003B1D49">
              <w:rPr>
                <w:rFonts w:cs="Arial"/>
                <w:highlight w:val="yellow"/>
              </w:rPr>
              <w:t xml:space="preserve">XX XXX </w:t>
            </w:r>
            <w:proofErr w:type="spellStart"/>
            <w:r w:rsidRPr="003B1D49">
              <w:rPr>
                <w:rFonts w:cs="Arial"/>
                <w:highlight w:val="yellow"/>
              </w:rPr>
              <w:t>Metaalhalogenide</w:t>
            </w:r>
            <w:proofErr w:type="spellEnd"/>
          </w:p>
          <w:p w14:paraId="79FDE3A4" w14:textId="77777777" w:rsidR="003B095B" w:rsidRPr="003B1D49" w:rsidRDefault="003B095B" w:rsidP="00B5645E">
            <w:pPr>
              <w:pStyle w:val="Listenabsatz"/>
              <w:numPr>
                <w:ilvl w:val="0"/>
                <w:numId w:val="42"/>
              </w:numPr>
              <w:spacing w:before="60" w:after="60"/>
              <w:jc w:val="left"/>
              <w:rPr>
                <w:rFonts w:cs="Arial"/>
                <w:highlight w:val="yellow"/>
                <w:lang w:val="en-US"/>
              </w:rPr>
            </w:pPr>
            <w:r w:rsidRPr="003B1D49">
              <w:rPr>
                <w:rFonts w:cs="Arial"/>
                <w:highlight w:val="yellow"/>
              </w:rPr>
              <w:t xml:space="preserve">XX XXX </w:t>
            </w:r>
            <w:proofErr w:type="spellStart"/>
            <w:r w:rsidRPr="003B1D49">
              <w:rPr>
                <w:rFonts w:cs="Arial"/>
                <w:highlight w:val="yellow"/>
              </w:rPr>
              <w:t>Mercurius</w:t>
            </w:r>
            <w:proofErr w:type="spellEnd"/>
          </w:p>
          <w:p w14:paraId="1C130996" w14:textId="795CAA87" w:rsidR="003B095B" w:rsidRPr="003B1D49" w:rsidRDefault="003B095B" w:rsidP="00B5645E">
            <w:pPr>
              <w:pStyle w:val="Listenabsatz"/>
              <w:numPr>
                <w:ilvl w:val="0"/>
                <w:numId w:val="42"/>
              </w:numPr>
              <w:spacing w:before="60" w:after="60"/>
              <w:jc w:val="left"/>
              <w:rPr>
                <w:rFonts w:cs="Arial"/>
                <w:highlight w:val="yellow"/>
                <w:lang w:val="en-US"/>
              </w:rPr>
            </w:pPr>
            <w:r w:rsidRPr="003B1D49">
              <w:rPr>
                <w:rFonts w:cs="Arial"/>
                <w:highlight w:val="yellow"/>
              </w:rPr>
              <w:t xml:space="preserve">XX XXX </w:t>
            </w:r>
            <w:r w:rsidR="008C1F2A" w:rsidRPr="003B1D49">
              <w:rPr>
                <w:rFonts w:cs="Arial"/>
                <w:highlight w:val="yellow"/>
              </w:rPr>
              <w:t>A</w:t>
            </w:r>
            <w:r w:rsidRPr="003B1D49">
              <w:rPr>
                <w:rFonts w:cs="Arial"/>
                <w:highlight w:val="yellow"/>
              </w:rPr>
              <w:t>nder</w:t>
            </w:r>
            <w:r w:rsidR="008C1F2A" w:rsidRPr="003B1D49">
              <w:rPr>
                <w:rFonts w:cs="Arial"/>
                <w:highlight w:val="yellow"/>
              </w:rPr>
              <w:t>s</w:t>
            </w:r>
          </w:p>
        </w:tc>
      </w:tr>
      <w:tr w:rsidR="001464C3" w:rsidRPr="00CD3893" w14:paraId="1267822E" w14:textId="77777777">
        <w:tc>
          <w:tcPr>
            <w:tcW w:w="4962" w:type="dxa"/>
          </w:tcPr>
          <w:p w14:paraId="67B5119E" w14:textId="77777777" w:rsidR="001464C3" w:rsidRDefault="001464C3" w:rsidP="001464C3">
            <w:pPr>
              <w:spacing w:before="60" w:after="60"/>
              <w:rPr>
                <w:rFonts w:cs="Arial"/>
                <w:lang w:val="en-US"/>
              </w:rPr>
            </w:pPr>
            <w:proofErr w:type="spellStart"/>
            <w:r>
              <w:rPr>
                <w:rFonts w:cs="Arial"/>
              </w:rPr>
              <w:t>Aantal</w:t>
            </w:r>
            <w:proofErr w:type="spellEnd"/>
            <w:r>
              <w:rPr>
                <w:rFonts w:cs="Arial"/>
              </w:rPr>
              <w:t xml:space="preserve"> en technologie van </w:t>
            </w:r>
            <w:proofErr w:type="spellStart"/>
            <w:r>
              <w:rPr>
                <w:rFonts w:cs="Arial"/>
              </w:rPr>
              <w:t>voorschakelapparatuur</w:t>
            </w:r>
            <w:proofErr w:type="spellEnd"/>
            <w:r>
              <w:rPr>
                <w:rFonts w:cs="Arial"/>
              </w:rPr>
              <w:t xml:space="preserve"> </w:t>
            </w:r>
          </w:p>
          <w:p w14:paraId="23778687" w14:textId="7F512994" w:rsidR="001464C3" w:rsidRPr="001464C3" w:rsidRDefault="001464C3" w:rsidP="001464C3">
            <w:pPr>
              <w:pStyle w:val="Listenabsatz"/>
              <w:numPr>
                <w:ilvl w:val="0"/>
                <w:numId w:val="52"/>
              </w:numPr>
              <w:spacing w:before="60" w:after="60"/>
              <w:rPr>
                <w:rFonts w:cs="Arial"/>
                <w:lang w:val="en-US"/>
              </w:rPr>
            </w:pPr>
            <w:r w:rsidRPr="001464C3">
              <w:rPr>
                <w:rFonts w:cs="Arial"/>
              </w:rPr>
              <w:t>DALI</w:t>
            </w:r>
          </w:p>
          <w:p w14:paraId="188BA8D0" w14:textId="7E8BD167" w:rsidR="001464C3" w:rsidRDefault="001464C3" w:rsidP="001464C3">
            <w:pPr>
              <w:pStyle w:val="Listenabsatz"/>
              <w:numPr>
                <w:ilvl w:val="0"/>
                <w:numId w:val="52"/>
              </w:numPr>
              <w:spacing w:before="60" w:after="60"/>
              <w:rPr>
                <w:rFonts w:cs="Arial"/>
                <w:lang w:val="en-US"/>
              </w:rPr>
            </w:pPr>
            <w:r>
              <w:rPr>
                <w:rFonts w:cs="Arial"/>
              </w:rPr>
              <w:t>D4i</w:t>
            </w:r>
          </w:p>
          <w:p w14:paraId="3AD31D32" w14:textId="0463EDD4" w:rsidR="001464C3" w:rsidRDefault="001464C3" w:rsidP="001464C3">
            <w:pPr>
              <w:pStyle w:val="Listenabsatz"/>
              <w:numPr>
                <w:ilvl w:val="0"/>
                <w:numId w:val="52"/>
              </w:numPr>
              <w:spacing w:before="60" w:after="60"/>
              <w:rPr>
                <w:rFonts w:cs="Arial"/>
                <w:lang w:val="en-US"/>
              </w:rPr>
            </w:pPr>
            <w:r>
              <w:rPr>
                <w:rFonts w:cs="Arial"/>
              </w:rPr>
              <w:t>1-10 V</w:t>
            </w:r>
          </w:p>
          <w:p w14:paraId="204D6249" w14:textId="7306F440" w:rsidR="001464C3" w:rsidRPr="00131375" w:rsidRDefault="001464C3" w:rsidP="00131375">
            <w:pPr>
              <w:pStyle w:val="Listenabsatz"/>
              <w:numPr>
                <w:ilvl w:val="0"/>
                <w:numId w:val="52"/>
              </w:numPr>
              <w:spacing w:before="60" w:after="60"/>
              <w:rPr>
                <w:rFonts w:cs="Arial"/>
                <w:lang w:val="en-US"/>
              </w:rPr>
            </w:pPr>
            <w:r>
              <w:rPr>
                <w:rFonts w:cs="Arial"/>
              </w:rPr>
              <w:t>Ander</w:t>
            </w:r>
            <w:r w:rsidR="008C1F2A">
              <w:rPr>
                <w:rFonts w:cs="Arial"/>
              </w:rPr>
              <w:t>s</w:t>
            </w:r>
          </w:p>
        </w:tc>
        <w:tc>
          <w:tcPr>
            <w:tcW w:w="4110" w:type="dxa"/>
          </w:tcPr>
          <w:p w14:paraId="3A99D308" w14:textId="77777777" w:rsidR="00131375" w:rsidRPr="003B1D49" w:rsidRDefault="00131375" w:rsidP="00131375">
            <w:pPr>
              <w:pStyle w:val="Listenabsatz"/>
              <w:spacing w:before="60" w:after="60"/>
              <w:jc w:val="left"/>
              <w:rPr>
                <w:rFonts w:cs="Arial"/>
                <w:highlight w:val="yellow"/>
                <w:lang w:val="en-US"/>
              </w:rPr>
            </w:pPr>
          </w:p>
          <w:p w14:paraId="14A2CD16" w14:textId="5E6A68DB" w:rsidR="00A734AD" w:rsidRPr="003B1D49" w:rsidRDefault="00A734AD" w:rsidP="00131375">
            <w:pPr>
              <w:pStyle w:val="Listenabsatz"/>
              <w:numPr>
                <w:ilvl w:val="0"/>
                <w:numId w:val="52"/>
              </w:numPr>
              <w:spacing w:before="60" w:after="60"/>
              <w:jc w:val="left"/>
              <w:rPr>
                <w:rFonts w:cs="Arial"/>
                <w:highlight w:val="yellow"/>
                <w:lang w:val="en-US"/>
              </w:rPr>
            </w:pPr>
            <w:r w:rsidRPr="003B1D49">
              <w:rPr>
                <w:rFonts w:cs="Arial"/>
                <w:highlight w:val="yellow"/>
              </w:rPr>
              <w:t>XX XXX DALI</w:t>
            </w:r>
          </w:p>
          <w:p w14:paraId="61D60F8F" w14:textId="0C3EBCA6" w:rsidR="00A734AD" w:rsidRPr="003B1D49" w:rsidRDefault="00131375" w:rsidP="00A734AD">
            <w:pPr>
              <w:pStyle w:val="Listenabsatz"/>
              <w:numPr>
                <w:ilvl w:val="0"/>
                <w:numId w:val="42"/>
              </w:numPr>
              <w:spacing w:before="60" w:after="60"/>
              <w:ind w:left="737"/>
              <w:jc w:val="left"/>
              <w:rPr>
                <w:rFonts w:cs="Arial"/>
                <w:highlight w:val="yellow"/>
                <w:lang w:val="en-US"/>
              </w:rPr>
            </w:pPr>
            <w:r w:rsidRPr="003B1D49">
              <w:rPr>
                <w:rFonts w:cs="Arial"/>
                <w:highlight w:val="yellow"/>
              </w:rPr>
              <w:t>XX XXX D4i</w:t>
            </w:r>
          </w:p>
          <w:p w14:paraId="212F22B5" w14:textId="2231667B" w:rsidR="00A734AD" w:rsidRPr="003B1D49" w:rsidRDefault="00131375" w:rsidP="00A734AD">
            <w:pPr>
              <w:pStyle w:val="Listenabsatz"/>
              <w:numPr>
                <w:ilvl w:val="0"/>
                <w:numId w:val="42"/>
              </w:numPr>
              <w:spacing w:before="60" w:after="60"/>
              <w:ind w:left="737"/>
              <w:jc w:val="left"/>
              <w:rPr>
                <w:rFonts w:cs="Arial"/>
                <w:highlight w:val="yellow"/>
                <w:lang w:val="en-US"/>
              </w:rPr>
            </w:pPr>
            <w:r w:rsidRPr="003B1D49">
              <w:rPr>
                <w:rFonts w:cs="Arial"/>
                <w:highlight w:val="yellow"/>
              </w:rPr>
              <w:t>XX XXX 1 – 10 V</w:t>
            </w:r>
          </w:p>
          <w:p w14:paraId="2C84CAD8" w14:textId="5E7E0DD1" w:rsidR="00A734AD" w:rsidRPr="003B1D49" w:rsidRDefault="00131375" w:rsidP="00A734AD">
            <w:pPr>
              <w:pStyle w:val="Listenabsatz"/>
              <w:numPr>
                <w:ilvl w:val="0"/>
                <w:numId w:val="42"/>
              </w:numPr>
              <w:spacing w:before="60" w:after="60"/>
              <w:ind w:left="737"/>
              <w:jc w:val="left"/>
              <w:rPr>
                <w:rFonts w:cs="Arial"/>
                <w:highlight w:val="yellow"/>
                <w:lang w:val="en-US"/>
              </w:rPr>
            </w:pPr>
            <w:r w:rsidRPr="003B1D49">
              <w:rPr>
                <w:rFonts w:cs="Arial"/>
                <w:highlight w:val="yellow"/>
              </w:rPr>
              <w:t xml:space="preserve">XX XXX </w:t>
            </w:r>
            <w:r w:rsidR="008C1F2A" w:rsidRPr="003B1D49">
              <w:rPr>
                <w:rFonts w:cs="Arial"/>
                <w:highlight w:val="yellow"/>
              </w:rPr>
              <w:t>A</w:t>
            </w:r>
            <w:r w:rsidRPr="003B1D49">
              <w:rPr>
                <w:rFonts w:cs="Arial"/>
                <w:highlight w:val="yellow"/>
              </w:rPr>
              <w:t>nder</w:t>
            </w:r>
            <w:r w:rsidR="008C1F2A" w:rsidRPr="003B1D49">
              <w:rPr>
                <w:rFonts w:cs="Arial"/>
                <w:highlight w:val="yellow"/>
              </w:rPr>
              <w:t>s</w:t>
            </w:r>
          </w:p>
          <w:p w14:paraId="53C046C3" w14:textId="77777777" w:rsidR="001464C3" w:rsidRPr="003B1D49" w:rsidRDefault="001464C3" w:rsidP="00B5645E">
            <w:pPr>
              <w:spacing w:before="60" w:after="60"/>
              <w:jc w:val="left"/>
              <w:rPr>
                <w:rFonts w:cs="Arial"/>
                <w:highlight w:val="yellow"/>
                <w:lang w:val="en-US"/>
              </w:rPr>
            </w:pPr>
          </w:p>
        </w:tc>
      </w:tr>
      <w:tr w:rsidR="001464C3" w:rsidRPr="00CD3893" w14:paraId="08BA2CB2" w14:textId="77777777">
        <w:tc>
          <w:tcPr>
            <w:tcW w:w="4962" w:type="dxa"/>
          </w:tcPr>
          <w:p w14:paraId="6F3357F4" w14:textId="40C32FE2" w:rsidR="001464C3" w:rsidRPr="00045904" w:rsidRDefault="001464C3" w:rsidP="001464C3">
            <w:pPr>
              <w:spacing w:before="60" w:after="60"/>
              <w:rPr>
                <w:rFonts w:cs="Arial"/>
                <w:lang w:val="nl-NL"/>
              </w:rPr>
            </w:pPr>
            <w:r w:rsidRPr="00045904">
              <w:rPr>
                <w:rFonts w:cs="Arial"/>
                <w:lang w:val="nl-NL"/>
              </w:rPr>
              <w:t>Aantal en technologie van connectoren om lichtpuntcontrollers</w:t>
            </w:r>
            <w:r w:rsidR="002D01A3">
              <w:rPr>
                <w:rFonts w:cs="Arial"/>
                <w:lang w:val="nl-NL"/>
              </w:rPr>
              <w:t>/OLC’s</w:t>
            </w:r>
            <w:r w:rsidRPr="00045904">
              <w:rPr>
                <w:rFonts w:cs="Arial"/>
                <w:lang w:val="nl-NL"/>
              </w:rPr>
              <w:t xml:space="preserve"> aan te sluiten:</w:t>
            </w:r>
          </w:p>
          <w:p w14:paraId="1FC224CD" w14:textId="7B94A08C" w:rsidR="001464C3" w:rsidRDefault="001464C3" w:rsidP="001464C3">
            <w:pPr>
              <w:pStyle w:val="Listenabsatz"/>
              <w:numPr>
                <w:ilvl w:val="0"/>
                <w:numId w:val="52"/>
              </w:numPr>
              <w:spacing w:before="60" w:after="60"/>
              <w:rPr>
                <w:rFonts w:cs="Arial"/>
                <w:lang w:val="en-US"/>
              </w:rPr>
            </w:pPr>
            <w:r>
              <w:rPr>
                <w:rFonts w:cs="Arial"/>
              </w:rPr>
              <w:t xml:space="preserve">ANSI C136-aansluiting </w:t>
            </w:r>
          </w:p>
          <w:p w14:paraId="5945629E" w14:textId="385ACB17" w:rsidR="00131375" w:rsidRPr="00131375" w:rsidRDefault="001464C3" w:rsidP="00131375">
            <w:pPr>
              <w:pStyle w:val="Listenabsatz"/>
              <w:numPr>
                <w:ilvl w:val="0"/>
                <w:numId w:val="52"/>
              </w:numPr>
              <w:spacing w:before="60" w:after="60"/>
              <w:rPr>
                <w:rFonts w:cs="Arial"/>
                <w:lang w:val="en-US"/>
              </w:rPr>
            </w:pPr>
            <w:proofErr w:type="spellStart"/>
            <w:r>
              <w:rPr>
                <w:rFonts w:cs="Arial"/>
              </w:rPr>
              <w:t>Zhaga-aansluiting</w:t>
            </w:r>
            <w:proofErr w:type="spellEnd"/>
          </w:p>
          <w:p w14:paraId="2F4F3FE1" w14:textId="17F42B2C" w:rsidR="001464C3" w:rsidRPr="00131375" w:rsidRDefault="00131375" w:rsidP="00131375">
            <w:pPr>
              <w:pStyle w:val="Listenabsatz"/>
              <w:numPr>
                <w:ilvl w:val="0"/>
                <w:numId w:val="52"/>
              </w:numPr>
              <w:spacing w:before="60" w:after="60"/>
              <w:rPr>
                <w:lang w:val="en-US"/>
              </w:rPr>
            </w:pPr>
            <w:proofErr w:type="spellStart"/>
            <w:r>
              <w:rPr>
                <w:rFonts w:cs="Arial"/>
              </w:rPr>
              <w:t>Geen</w:t>
            </w:r>
            <w:proofErr w:type="spellEnd"/>
            <w:r>
              <w:rPr>
                <w:rFonts w:cs="Arial"/>
              </w:rPr>
              <w:t xml:space="preserve"> </w:t>
            </w:r>
            <w:proofErr w:type="spellStart"/>
            <w:r w:rsidR="002D01A3">
              <w:rPr>
                <w:rFonts w:cs="Arial"/>
              </w:rPr>
              <w:t>connector</w:t>
            </w:r>
            <w:proofErr w:type="spellEnd"/>
          </w:p>
        </w:tc>
        <w:tc>
          <w:tcPr>
            <w:tcW w:w="4110" w:type="dxa"/>
          </w:tcPr>
          <w:p w14:paraId="500E13D2" w14:textId="04C7E0D6" w:rsidR="00131375" w:rsidRPr="003B1D49" w:rsidRDefault="00131375" w:rsidP="00131375">
            <w:pPr>
              <w:pStyle w:val="Listenabsatz"/>
              <w:spacing w:before="60" w:after="60"/>
              <w:rPr>
                <w:rFonts w:cs="Arial"/>
                <w:highlight w:val="yellow"/>
                <w:lang w:val="en-US"/>
              </w:rPr>
            </w:pPr>
            <w:r w:rsidRPr="003B1D49">
              <w:rPr>
                <w:rFonts w:cs="Arial"/>
                <w:highlight w:val="yellow"/>
              </w:rPr>
              <w:br/>
            </w:r>
          </w:p>
          <w:p w14:paraId="3D71BC6E" w14:textId="709CAA60" w:rsidR="001464C3" w:rsidRPr="003B1D49" w:rsidRDefault="00131375" w:rsidP="00A734AD">
            <w:pPr>
              <w:pStyle w:val="Listenabsatz"/>
              <w:numPr>
                <w:ilvl w:val="0"/>
                <w:numId w:val="52"/>
              </w:numPr>
              <w:spacing w:before="60" w:after="60"/>
              <w:rPr>
                <w:rFonts w:cs="Arial"/>
                <w:highlight w:val="yellow"/>
                <w:lang w:val="en-US"/>
              </w:rPr>
            </w:pPr>
            <w:r w:rsidRPr="003B1D49">
              <w:rPr>
                <w:rFonts w:cs="Arial"/>
                <w:highlight w:val="yellow"/>
              </w:rPr>
              <w:t xml:space="preserve">XX XXX </w:t>
            </w:r>
            <w:r w:rsidR="004429B4" w:rsidRPr="003B1D49">
              <w:rPr>
                <w:rFonts w:cs="Arial"/>
                <w:highlight w:val="yellow"/>
              </w:rPr>
              <w:t>ANSI C136</w:t>
            </w:r>
          </w:p>
          <w:p w14:paraId="274AB01D" w14:textId="31DDA8A7" w:rsidR="00A734AD" w:rsidRPr="003B1D49" w:rsidRDefault="00131375" w:rsidP="00A734AD">
            <w:pPr>
              <w:pStyle w:val="Listenabsatz"/>
              <w:numPr>
                <w:ilvl w:val="0"/>
                <w:numId w:val="52"/>
              </w:numPr>
              <w:spacing w:before="60" w:after="60"/>
              <w:rPr>
                <w:rFonts w:cs="Arial"/>
                <w:highlight w:val="yellow"/>
                <w:lang w:val="en-US"/>
              </w:rPr>
            </w:pPr>
            <w:r w:rsidRPr="003B1D49">
              <w:rPr>
                <w:rFonts w:cs="Arial"/>
                <w:highlight w:val="yellow"/>
              </w:rPr>
              <w:t xml:space="preserve">XX XXX </w:t>
            </w:r>
            <w:proofErr w:type="spellStart"/>
            <w:r w:rsidRPr="003B1D49">
              <w:rPr>
                <w:rFonts w:cs="Arial"/>
                <w:highlight w:val="yellow"/>
              </w:rPr>
              <w:t>Zhaga</w:t>
            </w:r>
            <w:proofErr w:type="spellEnd"/>
          </w:p>
          <w:p w14:paraId="3C3DA72A" w14:textId="7B994B57" w:rsidR="00A734AD" w:rsidRPr="003B1D49" w:rsidRDefault="00131375" w:rsidP="00131375">
            <w:pPr>
              <w:pStyle w:val="Listenabsatz"/>
              <w:numPr>
                <w:ilvl w:val="0"/>
                <w:numId w:val="52"/>
              </w:numPr>
              <w:spacing w:before="60" w:after="60"/>
              <w:rPr>
                <w:rFonts w:cs="Arial"/>
                <w:highlight w:val="yellow"/>
                <w:lang w:val="en-US"/>
              </w:rPr>
            </w:pPr>
            <w:r w:rsidRPr="003B1D49">
              <w:rPr>
                <w:rFonts w:cs="Arial"/>
                <w:highlight w:val="yellow"/>
              </w:rPr>
              <w:t xml:space="preserve">XX XXX </w:t>
            </w:r>
            <w:proofErr w:type="spellStart"/>
            <w:r w:rsidR="008C1F2A" w:rsidRPr="003B1D49">
              <w:rPr>
                <w:rFonts w:cs="Arial"/>
                <w:highlight w:val="yellow"/>
              </w:rPr>
              <w:t>G</w:t>
            </w:r>
            <w:r w:rsidR="004429B4" w:rsidRPr="003B1D49">
              <w:rPr>
                <w:rFonts w:cs="Arial"/>
                <w:highlight w:val="yellow"/>
              </w:rPr>
              <w:t>een</w:t>
            </w:r>
            <w:proofErr w:type="spellEnd"/>
            <w:r w:rsidR="004429B4" w:rsidRPr="003B1D49">
              <w:rPr>
                <w:rFonts w:cs="Arial"/>
                <w:highlight w:val="yellow"/>
              </w:rPr>
              <w:t xml:space="preserve"> </w:t>
            </w:r>
            <w:proofErr w:type="spellStart"/>
            <w:r w:rsidR="004429B4" w:rsidRPr="003B1D49">
              <w:rPr>
                <w:rFonts w:cs="Arial"/>
                <w:highlight w:val="yellow"/>
              </w:rPr>
              <w:t>connector</w:t>
            </w:r>
            <w:proofErr w:type="spellEnd"/>
          </w:p>
          <w:p w14:paraId="0E525CAE" w14:textId="2C98770F" w:rsidR="00A734AD" w:rsidRPr="003B1D49" w:rsidRDefault="00A734AD" w:rsidP="00131375">
            <w:pPr>
              <w:spacing w:before="60" w:after="60"/>
              <w:rPr>
                <w:rFonts w:cs="Arial"/>
                <w:highlight w:val="yellow"/>
                <w:lang w:val="en-US"/>
              </w:rPr>
            </w:pPr>
          </w:p>
        </w:tc>
      </w:tr>
      <w:tr w:rsidR="00A10593" w:rsidRPr="00CD3893" w14:paraId="4B756E5A" w14:textId="77777777">
        <w:tc>
          <w:tcPr>
            <w:tcW w:w="4962" w:type="dxa"/>
          </w:tcPr>
          <w:p w14:paraId="7E91ED86" w14:textId="77777777" w:rsidR="00A10593" w:rsidRPr="00045904" w:rsidRDefault="00A10593" w:rsidP="00B5645E">
            <w:pPr>
              <w:spacing w:before="60" w:after="60"/>
              <w:ind w:left="374"/>
              <w:rPr>
                <w:rFonts w:cs="Arial"/>
                <w:lang w:val="nl-NL"/>
              </w:rPr>
            </w:pPr>
            <w:r w:rsidRPr="00045904">
              <w:rPr>
                <w:rFonts w:cs="Arial"/>
                <w:lang w:val="nl-NL"/>
              </w:rPr>
              <w:t>Gemiddeld aantal branduren per jaar</w:t>
            </w:r>
          </w:p>
        </w:tc>
        <w:tc>
          <w:tcPr>
            <w:tcW w:w="4110" w:type="dxa"/>
          </w:tcPr>
          <w:p w14:paraId="3F521827" w14:textId="77777777" w:rsidR="00A10593" w:rsidRPr="003B1D49" w:rsidRDefault="00A10593" w:rsidP="00B5645E">
            <w:pPr>
              <w:spacing w:before="60" w:after="60"/>
              <w:ind w:left="374"/>
              <w:jc w:val="left"/>
              <w:rPr>
                <w:rFonts w:cs="Arial"/>
                <w:highlight w:val="yellow"/>
                <w:lang w:val="en-US"/>
              </w:rPr>
            </w:pPr>
            <w:r w:rsidRPr="003B1D49">
              <w:rPr>
                <w:rFonts w:cs="Arial"/>
                <w:highlight w:val="yellow"/>
              </w:rPr>
              <w:t xml:space="preserve">4100 </w:t>
            </w:r>
            <w:proofErr w:type="spellStart"/>
            <w:r w:rsidRPr="003B1D49">
              <w:rPr>
                <w:rFonts w:cs="Arial"/>
                <w:highlight w:val="yellow"/>
              </w:rPr>
              <w:t>uur</w:t>
            </w:r>
            <w:proofErr w:type="spellEnd"/>
          </w:p>
        </w:tc>
      </w:tr>
      <w:tr w:rsidR="00A10593" w:rsidRPr="00CD3893" w14:paraId="413A097A" w14:textId="77777777">
        <w:tc>
          <w:tcPr>
            <w:tcW w:w="4962" w:type="dxa"/>
          </w:tcPr>
          <w:p w14:paraId="731758E5" w14:textId="6556B27A" w:rsidR="00A10593" w:rsidRPr="00CD3893" w:rsidRDefault="00A10593" w:rsidP="00B5645E">
            <w:pPr>
              <w:spacing w:before="60" w:after="60"/>
              <w:ind w:left="374"/>
              <w:rPr>
                <w:rFonts w:cs="Arial"/>
                <w:lang w:val="en-US"/>
              </w:rPr>
            </w:pPr>
            <w:proofErr w:type="spellStart"/>
            <w:r w:rsidRPr="00CD3893">
              <w:rPr>
                <w:rFonts w:cs="Arial"/>
              </w:rPr>
              <w:t>Aantal</w:t>
            </w:r>
            <w:proofErr w:type="spellEnd"/>
            <w:r w:rsidRPr="00CD3893">
              <w:rPr>
                <w:rFonts w:cs="Arial"/>
              </w:rPr>
              <w:t xml:space="preserve"> kWh per </w:t>
            </w:r>
            <w:proofErr w:type="spellStart"/>
            <w:r w:rsidRPr="00CD3893">
              <w:rPr>
                <w:rFonts w:cs="Arial"/>
              </w:rPr>
              <w:t>jaar</w:t>
            </w:r>
            <w:proofErr w:type="spellEnd"/>
          </w:p>
        </w:tc>
        <w:tc>
          <w:tcPr>
            <w:tcW w:w="4110" w:type="dxa"/>
          </w:tcPr>
          <w:p w14:paraId="61BA401A" w14:textId="77777777" w:rsidR="00A10593" w:rsidRPr="003B1D49" w:rsidRDefault="003B095B" w:rsidP="00B5645E">
            <w:pPr>
              <w:spacing w:before="60" w:after="60"/>
              <w:ind w:left="374"/>
              <w:jc w:val="left"/>
              <w:rPr>
                <w:rFonts w:cs="Arial"/>
                <w:highlight w:val="yellow"/>
                <w:lang w:val="en-US"/>
              </w:rPr>
            </w:pPr>
            <w:r w:rsidRPr="003B1D49">
              <w:rPr>
                <w:rFonts w:cs="Arial"/>
                <w:highlight w:val="yellow"/>
              </w:rPr>
              <w:t xml:space="preserve">X XXX </w:t>
            </w:r>
            <w:proofErr w:type="spellStart"/>
            <w:r w:rsidRPr="003B1D49">
              <w:rPr>
                <w:rFonts w:cs="Arial"/>
                <w:highlight w:val="yellow"/>
              </w:rPr>
              <w:t>XXX</w:t>
            </w:r>
            <w:proofErr w:type="spellEnd"/>
            <w:r w:rsidRPr="003B1D49">
              <w:rPr>
                <w:rFonts w:cs="Arial"/>
                <w:highlight w:val="yellow"/>
              </w:rPr>
              <w:t xml:space="preserve"> KWh</w:t>
            </w:r>
          </w:p>
        </w:tc>
      </w:tr>
      <w:tr w:rsidR="00A10593" w:rsidRPr="00CD3893" w14:paraId="0175DB9B" w14:textId="77777777">
        <w:tc>
          <w:tcPr>
            <w:tcW w:w="4962" w:type="dxa"/>
          </w:tcPr>
          <w:p w14:paraId="6A8A539A" w14:textId="4A09CFD5" w:rsidR="00A10593" w:rsidRPr="00CD3893" w:rsidRDefault="00A10593" w:rsidP="00B5645E">
            <w:pPr>
              <w:spacing w:before="60" w:after="60"/>
              <w:ind w:left="374"/>
              <w:rPr>
                <w:rFonts w:cs="Arial"/>
                <w:lang w:val="en-US"/>
              </w:rPr>
            </w:pPr>
            <w:proofErr w:type="spellStart"/>
            <w:r w:rsidRPr="00CD3893">
              <w:rPr>
                <w:rFonts w:cs="Arial"/>
              </w:rPr>
              <w:t>Gemiddelde</w:t>
            </w:r>
            <w:proofErr w:type="spellEnd"/>
            <w:r w:rsidRPr="00CD3893">
              <w:rPr>
                <w:rFonts w:cs="Arial"/>
              </w:rPr>
              <w:t xml:space="preserve"> </w:t>
            </w:r>
            <w:proofErr w:type="spellStart"/>
            <w:r w:rsidRPr="00CD3893">
              <w:rPr>
                <w:rFonts w:cs="Arial"/>
              </w:rPr>
              <w:t>prijs</w:t>
            </w:r>
            <w:proofErr w:type="spellEnd"/>
            <w:r w:rsidRPr="00CD3893">
              <w:rPr>
                <w:rFonts w:cs="Arial"/>
              </w:rPr>
              <w:t xml:space="preserve"> per kWh</w:t>
            </w:r>
          </w:p>
        </w:tc>
        <w:tc>
          <w:tcPr>
            <w:tcW w:w="4110" w:type="dxa"/>
          </w:tcPr>
          <w:p w14:paraId="57B62352" w14:textId="77777777" w:rsidR="00A10593" w:rsidRPr="003B1D49" w:rsidRDefault="003B095B" w:rsidP="00B5645E">
            <w:pPr>
              <w:spacing w:before="60" w:after="60"/>
              <w:ind w:left="374"/>
              <w:jc w:val="left"/>
              <w:rPr>
                <w:rFonts w:cs="Arial"/>
                <w:highlight w:val="yellow"/>
                <w:lang w:val="en-US"/>
              </w:rPr>
            </w:pPr>
            <w:proofErr w:type="gramStart"/>
            <w:r w:rsidRPr="003B1D49">
              <w:rPr>
                <w:rFonts w:cs="Arial"/>
                <w:highlight w:val="yellow"/>
              </w:rPr>
              <w:t>0,XX</w:t>
            </w:r>
            <w:proofErr w:type="gramEnd"/>
            <w:r w:rsidRPr="003B1D49">
              <w:rPr>
                <w:rFonts w:cs="Arial"/>
                <w:highlight w:val="yellow"/>
              </w:rPr>
              <w:t xml:space="preserve"> cent per kWh</w:t>
            </w:r>
          </w:p>
        </w:tc>
      </w:tr>
      <w:tr w:rsidR="00A10593" w:rsidRPr="00CD3893" w14:paraId="59DB66E2" w14:textId="77777777">
        <w:tc>
          <w:tcPr>
            <w:tcW w:w="4962" w:type="dxa"/>
          </w:tcPr>
          <w:p w14:paraId="2176827B" w14:textId="77777777" w:rsidR="00A10593" w:rsidRPr="00CD3893" w:rsidRDefault="00A10593" w:rsidP="00B5645E">
            <w:pPr>
              <w:spacing w:before="60" w:after="60"/>
              <w:ind w:left="374"/>
              <w:rPr>
                <w:rFonts w:cs="Arial"/>
                <w:lang w:val="en-US"/>
              </w:rPr>
            </w:pPr>
            <w:proofErr w:type="spellStart"/>
            <w:r w:rsidRPr="00CD3893">
              <w:rPr>
                <w:rFonts w:cs="Arial"/>
              </w:rPr>
              <w:t>Jaarlijkse</w:t>
            </w:r>
            <w:proofErr w:type="spellEnd"/>
            <w:r w:rsidRPr="00CD3893">
              <w:rPr>
                <w:rFonts w:cs="Arial"/>
              </w:rPr>
              <w:t xml:space="preserve"> </w:t>
            </w:r>
            <w:proofErr w:type="spellStart"/>
            <w:r w:rsidRPr="00CD3893">
              <w:rPr>
                <w:rFonts w:cs="Arial"/>
              </w:rPr>
              <w:t>elektriciteitsbetalingen</w:t>
            </w:r>
            <w:proofErr w:type="spellEnd"/>
          </w:p>
        </w:tc>
        <w:tc>
          <w:tcPr>
            <w:tcW w:w="4110" w:type="dxa"/>
          </w:tcPr>
          <w:p w14:paraId="5A7872DD" w14:textId="05C5F868" w:rsidR="00A10593" w:rsidRPr="003B1D49" w:rsidRDefault="003B095B" w:rsidP="00B5645E">
            <w:pPr>
              <w:spacing w:before="60" w:after="60"/>
              <w:ind w:left="374"/>
              <w:jc w:val="left"/>
              <w:rPr>
                <w:rFonts w:cs="Arial"/>
                <w:highlight w:val="yellow"/>
                <w:lang w:val="en-US"/>
              </w:rPr>
            </w:pPr>
            <w:r w:rsidRPr="003B1D49">
              <w:rPr>
                <w:rFonts w:cs="Arial"/>
                <w:highlight w:val="yellow"/>
              </w:rPr>
              <w:t xml:space="preserve">X XXX </w:t>
            </w:r>
            <w:proofErr w:type="spellStart"/>
            <w:r w:rsidRPr="003B1D49">
              <w:rPr>
                <w:rFonts w:cs="Arial"/>
                <w:highlight w:val="yellow"/>
              </w:rPr>
              <w:t>XXX</w:t>
            </w:r>
            <w:proofErr w:type="spellEnd"/>
            <w:r w:rsidRPr="003B1D49">
              <w:rPr>
                <w:rFonts w:cs="Arial"/>
                <w:highlight w:val="yellow"/>
              </w:rPr>
              <w:t xml:space="preserve"> </w:t>
            </w:r>
            <w:r w:rsidR="0098664E" w:rsidRPr="003B1D49">
              <w:rPr>
                <w:rFonts w:cs="Arial"/>
                <w:highlight w:val="yellow"/>
              </w:rPr>
              <w:t>euro</w:t>
            </w:r>
          </w:p>
        </w:tc>
      </w:tr>
      <w:tr w:rsidR="00A10593" w:rsidRPr="004608F7" w14:paraId="2510400C" w14:textId="77777777">
        <w:tc>
          <w:tcPr>
            <w:tcW w:w="4962" w:type="dxa"/>
          </w:tcPr>
          <w:p w14:paraId="5106BF1F" w14:textId="77777777" w:rsidR="00A10593" w:rsidRPr="00045904" w:rsidRDefault="00A10593" w:rsidP="00B5645E">
            <w:pPr>
              <w:spacing w:before="60" w:after="60"/>
              <w:ind w:left="374"/>
              <w:rPr>
                <w:rFonts w:cs="Arial"/>
                <w:lang w:val="nl-NL"/>
              </w:rPr>
            </w:pPr>
            <w:r w:rsidRPr="00045904">
              <w:rPr>
                <w:rFonts w:cs="Arial"/>
                <w:lang w:val="nl-NL"/>
              </w:rPr>
              <w:t>Gemiddelde verhouding van kg CO2 per kWh</w:t>
            </w:r>
          </w:p>
        </w:tc>
        <w:tc>
          <w:tcPr>
            <w:tcW w:w="4110" w:type="dxa"/>
          </w:tcPr>
          <w:p w14:paraId="0ADEEBFF" w14:textId="77777777" w:rsidR="00A10593" w:rsidRPr="003B1D49" w:rsidRDefault="003B095B" w:rsidP="00B5645E">
            <w:pPr>
              <w:spacing w:before="60" w:after="60"/>
              <w:ind w:left="374"/>
              <w:jc w:val="left"/>
              <w:rPr>
                <w:rFonts w:cs="Arial"/>
                <w:highlight w:val="yellow"/>
                <w:lang w:val="en-US"/>
              </w:rPr>
            </w:pPr>
            <w:r w:rsidRPr="003B1D49">
              <w:rPr>
                <w:rFonts w:cs="Arial"/>
                <w:highlight w:val="yellow"/>
                <w:lang w:val="en-GB"/>
              </w:rPr>
              <w:t>0.XXX kg CO2 per kWh</w:t>
            </w:r>
          </w:p>
        </w:tc>
      </w:tr>
      <w:tr w:rsidR="00A10593" w:rsidRPr="00F34654" w14:paraId="587268A1" w14:textId="77777777">
        <w:tc>
          <w:tcPr>
            <w:tcW w:w="4962" w:type="dxa"/>
          </w:tcPr>
          <w:p w14:paraId="7B75DEDA" w14:textId="77777777" w:rsidR="00A10593" w:rsidRPr="00CD3893" w:rsidRDefault="00A10593" w:rsidP="00B5645E">
            <w:pPr>
              <w:spacing w:before="60" w:after="60"/>
              <w:ind w:left="374"/>
              <w:rPr>
                <w:rFonts w:cs="Arial"/>
                <w:lang w:val="en-US"/>
              </w:rPr>
            </w:pPr>
            <w:proofErr w:type="spellStart"/>
            <w:r w:rsidRPr="00CD3893">
              <w:rPr>
                <w:rFonts w:cs="Arial"/>
              </w:rPr>
              <w:t>Jaarlijkse</w:t>
            </w:r>
            <w:proofErr w:type="spellEnd"/>
            <w:r w:rsidRPr="00CD3893">
              <w:rPr>
                <w:rFonts w:cs="Arial"/>
              </w:rPr>
              <w:t xml:space="preserve"> </w:t>
            </w:r>
            <w:proofErr w:type="spellStart"/>
            <w:r w:rsidRPr="00CD3893">
              <w:rPr>
                <w:rFonts w:cs="Arial"/>
              </w:rPr>
              <w:t>uitstoot</w:t>
            </w:r>
            <w:proofErr w:type="spellEnd"/>
            <w:r w:rsidRPr="00CD3893">
              <w:rPr>
                <w:rFonts w:cs="Arial"/>
              </w:rPr>
              <w:t xml:space="preserve"> van CO2</w:t>
            </w:r>
          </w:p>
        </w:tc>
        <w:tc>
          <w:tcPr>
            <w:tcW w:w="4110" w:type="dxa"/>
          </w:tcPr>
          <w:p w14:paraId="73F350DF" w14:textId="77777777" w:rsidR="00A10593" w:rsidRPr="003B1D49" w:rsidRDefault="003B095B" w:rsidP="00B5645E">
            <w:pPr>
              <w:spacing w:before="60" w:after="60"/>
              <w:ind w:left="374"/>
              <w:jc w:val="left"/>
              <w:rPr>
                <w:rFonts w:cs="Arial"/>
                <w:highlight w:val="yellow"/>
                <w:lang w:val="en-US"/>
              </w:rPr>
            </w:pPr>
            <w:r w:rsidRPr="003B1D49">
              <w:rPr>
                <w:rFonts w:cs="Arial"/>
                <w:highlight w:val="yellow"/>
              </w:rPr>
              <w:t>XX XXX ton CO2</w:t>
            </w:r>
          </w:p>
        </w:tc>
      </w:tr>
    </w:tbl>
    <w:p w14:paraId="3824DECD" w14:textId="77777777" w:rsidR="00875B99" w:rsidRPr="000B74C3" w:rsidRDefault="00875B99" w:rsidP="00DB2202">
      <w:pPr>
        <w:rPr>
          <w:lang w:val="en-US"/>
        </w:rPr>
      </w:pPr>
    </w:p>
    <w:p w14:paraId="7984310A" w14:textId="2F896373" w:rsidR="00E00EA6" w:rsidRPr="000B74C3" w:rsidRDefault="004276C3" w:rsidP="00DB2202">
      <w:pPr>
        <w:pStyle w:val="berschrift3"/>
        <w:ind w:left="360"/>
        <w:rPr>
          <w:lang w:val="en-US"/>
        </w:rPr>
      </w:pPr>
      <w:r w:rsidRPr="000B74C3">
        <w:t xml:space="preserve"> </w:t>
      </w:r>
      <w:bookmarkStart w:id="5" w:name="_Toc193470961"/>
      <w:r w:rsidRPr="000B74C3">
        <w:t xml:space="preserve">Doel van </w:t>
      </w:r>
      <w:proofErr w:type="spellStart"/>
      <w:r w:rsidRPr="000B74C3">
        <w:t>deze</w:t>
      </w:r>
      <w:proofErr w:type="spellEnd"/>
      <w:r w:rsidRPr="000B74C3">
        <w:t xml:space="preserve"> </w:t>
      </w:r>
      <w:proofErr w:type="spellStart"/>
      <w:r w:rsidRPr="000B74C3">
        <w:t>aanbesteding</w:t>
      </w:r>
      <w:bookmarkEnd w:id="5"/>
      <w:proofErr w:type="spellEnd"/>
    </w:p>
    <w:p w14:paraId="4487B165" w14:textId="1FE85860" w:rsidR="00D91062" w:rsidRPr="00045904" w:rsidRDefault="00A734AD" w:rsidP="00D91062">
      <w:pPr>
        <w:spacing w:before="120" w:after="120"/>
        <w:rPr>
          <w:rFonts w:cs="Arial"/>
          <w:lang w:val="nl-NL"/>
        </w:rPr>
      </w:pPr>
      <w:r w:rsidRPr="003B1D49">
        <w:rPr>
          <w:rFonts w:cs="Arial"/>
          <w:highlight w:val="yellow"/>
          <w:lang w:val="nl-NL"/>
        </w:rPr>
        <w:t>&lt;Beschrijf</w:t>
      </w:r>
      <w:r w:rsidRPr="003B1D49">
        <w:rPr>
          <w:rFonts w:cs="Arial"/>
          <w:i/>
          <w:iCs/>
          <w:highlight w:val="yellow"/>
          <w:lang w:val="nl-NL"/>
        </w:rPr>
        <w:t xml:space="preserve"> hier het doel van de aanbesteding en uw </w:t>
      </w:r>
      <w:r w:rsidR="008A6E0F" w:rsidRPr="003B1D49">
        <w:rPr>
          <w:rFonts w:cs="Arial"/>
          <w:i/>
          <w:iCs/>
          <w:highlight w:val="yellow"/>
          <w:lang w:val="nl-NL"/>
        </w:rPr>
        <w:t>verlichtings</w:t>
      </w:r>
      <w:r w:rsidRPr="003B1D49">
        <w:rPr>
          <w:rFonts w:cs="Arial"/>
          <w:i/>
          <w:iCs/>
          <w:highlight w:val="yellow"/>
          <w:lang w:val="nl-NL"/>
        </w:rPr>
        <w:t>trategie&gt;</w:t>
      </w:r>
    </w:p>
    <w:p w14:paraId="2F096059" w14:textId="6B921170" w:rsidR="00AE23F3" w:rsidRDefault="003B095B" w:rsidP="00A10593">
      <w:pPr>
        <w:pStyle w:val="Textkrper"/>
        <w:spacing w:before="80" w:after="80"/>
        <w:rPr>
          <w:rFonts w:cs="Arial"/>
          <w:szCs w:val="20"/>
          <w:lang w:val="nl-NL"/>
        </w:rPr>
      </w:pPr>
      <w:r w:rsidRPr="00045904">
        <w:rPr>
          <w:rFonts w:cs="Arial"/>
          <w:szCs w:val="20"/>
          <w:lang w:val="nl-NL"/>
        </w:rPr>
        <w:t xml:space="preserve">We streven ernaar een oplossing met meerdere leveranciers in te zetten om de lichtefficiëntie te verbeteren en de onderhoudsinspanningen te verminderen, terwijl we de kwaliteit van de verlichting in de stad verbeteren en de energie-uitgaven voor ons </w:t>
      </w:r>
      <w:r w:rsidR="00120D0A">
        <w:rPr>
          <w:rFonts w:cs="Arial"/>
          <w:szCs w:val="20"/>
          <w:lang w:val="nl-NL"/>
        </w:rPr>
        <w:t>openbare verlichting</w:t>
      </w:r>
      <w:r w:rsidR="00363F02">
        <w:rPr>
          <w:rFonts w:cs="Arial"/>
          <w:szCs w:val="20"/>
          <w:lang w:val="nl-NL"/>
        </w:rPr>
        <w:t>s</w:t>
      </w:r>
      <w:r w:rsidRPr="00045904">
        <w:rPr>
          <w:rFonts w:cs="Arial"/>
          <w:szCs w:val="20"/>
          <w:lang w:val="nl-NL"/>
        </w:rPr>
        <w:t xml:space="preserve">netwerk verminderen. Het wordt nu aantrekkelijk om oplossingen te implementeren om </w:t>
      </w:r>
      <w:r w:rsidR="004A5BD5">
        <w:rPr>
          <w:rFonts w:cs="Arial"/>
          <w:szCs w:val="20"/>
          <w:lang w:val="nl-NL"/>
        </w:rPr>
        <w:t>s</w:t>
      </w:r>
      <w:r w:rsidRPr="00045904">
        <w:rPr>
          <w:rFonts w:cs="Arial"/>
          <w:szCs w:val="20"/>
          <w:lang w:val="nl-NL"/>
        </w:rPr>
        <w:t xml:space="preserve">toringen </w:t>
      </w:r>
      <w:r w:rsidR="00B05C21">
        <w:rPr>
          <w:rFonts w:cs="Arial"/>
          <w:szCs w:val="20"/>
          <w:lang w:val="nl-NL"/>
        </w:rPr>
        <w:t xml:space="preserve">op armatuurniveau </w:t>
      </w:r>
      <w:r w:rsidRPr="00045904">
        <w:rPr>
          <w:rFonts w:cs="Arial"/>
          <w:szCs w:val="20"/>
          <w:lang w:val="nl-NL"/>
        </w:rPr>
        <w:t xml:space="preserve">te </w:t>
      </w:r>
      <w:r w:rsidRPr="00045904">
        <w:rPr>
          <w:rFonts w:cs="Arial"/>
          <w:szCs w:val="20"/>
          <w:lang w:val="nl-NL"/>
        </w:rPr>
        <w:lastRenderedPageBreak/>
        <w:t xml:space="preserve">identificeren, de </w:t>
      </w:r>
      <w:r w:rsidR="00F738B6">
        <w:rPr>
          <w:rFonts w:cs="Arial"/>
          <w:szCs w:val="20"/>
          <w:lang w:val="nl-NL"/>
        </w:rPr>
        <w:t xml:space="preserve">armaturen </w:t>
      </w:r>
      <w:r w:rsidRPr="00045904">
        <w:rPr>
          <w:rFonts w:cs="Arial"/>
          <w:szCs w:val="20"/>
          <w:lang w:val="nl-NL"/>
        </w:rPr>
        <w:t xml:space="preserve">op afstand te bedienen en gegevens over hun werking te verzamelen, het verbruik te meten, te analyseren en te verminderen, de energie-uitgaven te verminderen, de onderhoudskosten te verlagen, in elke situatie controle te </w:t>
      </w:r>
      <w:r w:rsidR="00506BBB">
        <w:rPr>
          <w:rFonts w:cs="Arial"/>
          <w:szCs w:val="20"/>
          <w:lang w:val="nl-NL"/>
        </w:rPr>
        <w:t>hebben</w:t>
      </w:r>
      <w:r w:rsidRPr="00045904">
        <w:rPr>
          <w:rFonts w:cs="Arial"/>
          <w:szCs w:val="20"/>
          <w:lang w:val="nl-NL"/>
        </w:rPr>
        <w:t xml:space="preserve">, het </w:t>
      </w:r>
      <w:r w:rsidR="00DF559B" w:rsidRPr="00045904">
        <w:rPr>
          <w:lang w:val="nl-NL"/>
        </w:rPr>
        <w:t xml:space="preserve">energieverbruik onder controle te krijgen </w:t>
      </w:r>
      <w:r w:rsidR="00A10593" w:rsidRPr="00045904">
        <w:rPr>
          <w:rFonts w:cs="Arial"/>
          <w:szCs w:val="20"/>
          <w:lang w:val="nl-NL"/>
        </w:rPr>
        <w:t>en bij te dragen aan de vermindering van de CO2-uitstoot.</w:t>
      </w:r>
    </w:p>
    <w:p w14:paraId="1DADA2EC" w14:textId="05462162" w:rsidR="006F615D" w:rsidRPr="00045904" w:rsidRDefault="006F615D" w:rsidP="00A10593">
      <w:pPr>
        <w:pStyle w:val="Textkrper"/>
        <w:spacing w:before="80" w:after="80"/>
        <w:rPr>
          <w:rFonts w:cs="Arial"/>
          <w:szCs w:val="20"/>
          <w:lang w:val="nl-NL"/>
        </w:rPr>
      </w:pPr>
      <w:r w:rsidRPr="00045904">
        <w:rPr>
          <w:rFonts w:cs="Arial"/>
          <w:szCs w:val="20"/>
          <w:lang w:val="nl-NL"/>
        </w:rPr>
        <w:t>Het is belangrijk dat een dergelijke oplossing ons in staat stelt om vandaag en morgen zelfstandig elke leverancier van lichtpunten (armaturen), l</w:t>
      </w:r>
      <w:r w:rsidR="00963181">
        <w:rPr>
          <w:rFonts w:cs="Arial"/>
          <w:szCs w:val="20"/>
          <w:lang w:val="nl-NL"/>
        </w:rPr>
        <w:t>ampcontrollers (OLC’s)</w:t>
      </w:r>
      <w:r w:rsidRPr="00045904">
        <w:rPr>
          <w:rFonts w:cs="Arial"/>
          <w:szCs w:val="20"/>
          <w:lang w:val="nl-NL"/>
        </w:rPr>
        <w:t xml:space="preserve">, kastcontrollers en centrale beheersoftware te selecteren. </w:t>
      </w:r>
    </w:p>
    <w:p w14:paraId="2739B45E" w14:textId="14CB28ED" w:rsidR="00B97825" w:rsidRPr="00045904" w:rsidRDefault="003532F6" w:rsidP="00A10593">
      <w:pPr>
        <w:pStyle w:val="Textkrper"/>
        <w:spacing w:before="80" w:after="80"/>
        <w:rPr>
          <w:rFonts w:cs="Arial"/>
          <w:i/>
          <w:szCs w:val="20"/>
          <w:lang w:val="nl-NL"/>
        </w:rPr>
      </w:pPr>
      <w:r w:rsidRPr="003B1D49">
        <w:rPr>
          <w:rFonts w:cs="Arial"/>
          <w:i/>
          <w:szCs w:val="20"/>
          <w:highlight w:val="yellow"/>
          <w:lang w:val="nl-NL"/>
        </w:rPr>
        <w:t xml:space="preserve">&lt;Als andere vereisten </w:t>
      </w:r>
      <w:r w:rsidR="00B53E03" w:rsidRPr="003B1D49">
        <w:rPr>
          <w:rFonts w:cs="Arial"/>
          <w:i/>
          <w:szCs w:val="20"/>
          <w:highlight w:val="yellow"/>
          <w:lang w:val="nl-NL"/>
        </w:rPr>
        <w:t xml:space="preserve">van belang zijn in </w:t>
      </w:r>
      <w:r w:rsidR="00D0511C" w:rsidRPr="003B1D49">
        <w:rPr>
          <w:rFonts w:cs="Arial"/>
          <w:i/>
          <w:szCs w:val="20"/>
          <w:highlight w:val="yellow"/>
          <w:lang w:val="nl-NL"/>
        </w:rPr>
        <w:t xml:space="preserve">de </w:t>
      </w:r>
      <w:r w:rsidRPr="003B1D49">
        <w:rPr>
          <w:rFonts w:cs="Arial"/>
          <w:i/>
          <w:szCs w:val="20"/>
          <w:highlight w:val="yellow"/>
          <w:lang w:val="nl-NL"/>
        </w:rPr>
        <w:t xml:space="preserve">businesscase voor </w:t>
      </w:r>
      <w:r w:rsidR="00D0511C" w:rsidRPr="003B1D49">
        <w:rPr>
          <w:rFonts w:cs="Arial"/>
          <w:i/>
          <w:szCs w:val="20"/>
          <w:highlight w:val="yellow"/>
          <w:lang w:val="nl-NL"/>
        </w:rPr>
        <w:t>uw stad</w:t>
      </w:r>
      <w:r w:rsidRPr="003B1D49">
        <w:rPr>
          <w:rFonts w:cs="Arial"/>
          <w:i/>
          <w:szCs w:val="20"/>
          <w:highlight w:val="yellow"/>
          <w:lang w:val="nl-NL"/>
        </w:rPr>
        <w:t>, moeten deze hier worden beschreven&gt;</w:t>
      </w:r>
    </w:p>
    <w:p w14:paraId="6BC9515D" w14:textId="70E9D439" w:rsidR="00B5645E" w:rsidRPr="00045904" w:rsidRDefault="00571524" w:rsidP="00DB2202">
      <w:pPr>
        <w:rPr>
          <w:rFonts w:cs="Arial"/>
          <w:szCs w:val="20"/>
          <w:lang w:val="nl-NL"/>
        </w:rPr>
      </w:pPr>
      <w:r w:rsidRPr="00045904">
        <w:rPr>
          <w:rFonts w:cs="Arial"/>
          <w:szCs w:val="20"/>
          <w:lang w:val="nl-NL"/>
        </w:rPr>
        <w:t>Het doel van deze aanbesteding is het verzamelen van informatie over mogelijke oplossingen voor de vereisten die in dit document worden gespecificeerd (zie Hoofdstuk 5 – Technische specificaties). Leveranciers dienen voorstellen ("Voorstellen") in te dienen in overeenstemming met de gespecificeerde instructies, met inbegrip van een gedetailleerde kostenspecificatie.</w:t>
      </w:r>
    </w:p>
    <w:p w14:paraId="2543471C" w14:textId="77777777" w:rsidR="00571524" w:rsidRPr="00045904" w:rsidRDefault="00571524" w:rsidP="00DB2202">
      <w:pPr>
        <w:rPr>
          <w:rFonts w:cs="Arial"/>
          <w:szCs w:val="20"/>
          <w:lang w:val="nl-NL"/>
        </w:rPr>
      </w:pPr>
    </w:p>
    <w:p w14:paraId="210BCD6C" w14:textId="39E61A6F" w:rsidR="00592FA2" w:rsidRPr="00045904" w:rsidRDefault="00BF6B37" w:rsidP="00DB2202">
      <w:pPr>
        <w:pStyle w:val="berschrift3"/>
        <w:numPr>
          <w:ilvl w:val="0"/>
          <w:numId w:val="34"/>
        </w:numPr>
        <w:ind w:left="360"/>
        <w:rPr>
          <w:lang w:val="nl-NL"/>
        </w:rPr>
      </w:pPr>
      <w:bookmarkStart w:id="6" w:name="_Toc193470962"/>
      <w:r w:rsidRPr="00045904">
        <w:rPr>
          <w:lang w:val="nl-NL"/>
        </w:rPr>
        <w:t>Over de gevraagde oplossing en definities</w:t>
      </w:r>
      <w:bookmarkEnd w:id="6"/>
    </w:p>
    <w:p w14:paraId="64BAE10B" w14:textId="0D0C33BD" w:rsidR="002D4714" w:rsidRPr="00045904" w:rsidRDefault="002D4714" w:rsidP="00E56282">
      <w:pPr>
        <w:rPr>
          <w:szCs w:val="22"/>
          <w:lang w:val="nl-NL" w:eastAsia="en-US"/>
        </w:rPr>
      </w:pPr>
      <w:r w:rsidRPr="00045904">
        <w:rPr>
          <w:szCs w:val="22"/>
          <w:lang w:val="nl-NL" w:eastAsia="en-US"/>
        </w:rPr>
        <w:t>In deze aanbesteding worden de kenmerken en specificaties beschreven over individuele lichtpuntregeling (TALQ-lichtprofiel), kastbesturing (TALQ-kastbesturingsprofiel) en verlichtingsassetmanagement (TALQ-verlichtingsassetmanagementprofiel).</w:t>
      </w:r>
    </w:p>
    <w:p w14:paraId="5CE5A339" w14:textId="14609D45" w:rsidR="00192961" w:rsidRPr="00045904" w:rsidRDefault="002D4714" w:rsidP="00192961">
      <w:pPr>
        <w:pStyle w:val="Textkrper"/>
        <w:tabs>
          <w:tab w:val="left" w:pos="1845"/>
        </w:tabs>
        <w:spacing w:before="80" w:after="80"/>
        <w:rPr>
          <w:rFonts w:cs="Arial"/>
          <w:lang w:val="nl-NL"/>
        </w:rPr>
      </w:pPr>
      <w:r w:rsidRPr="00045904">
        <w:rPr>
          <w:rFonts w:cs="Arial"/>
          <w:lang w:val="nl-NL"/>
        </w:rPr>
        <w:t>Het is bedoeld om een open oplossing te selecteren die ons niet dwingt om hardware van één en slechts één fabrikant aan te schaffen. De oplossing die we zoeken is gebaseerd op de volgende componenten en principes:</w:t>
      </w:r>
    </w:p>
    <w:p w14:paraId="14A5A2CB" w14:textId="77777777" w:rsidR="00FF6E77" w:rsidRPr="00045904" w:rsidRDefault="00FF6E77" w:rsidP="00192961">
      <w:pPr>
        <w:pStyle w:val="Textkrper"/>
        <w:tabs>
          <w:tab w:val="left" w:pos="1845"/>
        </w:tabs>
        <w:spacing w:before="80" w:after="80"/>
        <w:rPr>
          <w:rFonts w:cs="Arial"/>
          <w:lang w:val="nl-NL"/>
        </w:rPr>
      </w:pPr>
    </w:p>
    <w:p w14:paraId="0E154699" w14:textId="34EE0BA6" w:rsidR="00E56282" w:rsidRPr="00045904" w:rsidRDefault="00E56282" w:rsidP="00E56282">
      <w:pPr>
        <w:pStyle w:val="Textkrper"/>
        <w:numPr>
          <w:ilvl w:val="0"/>
          <w:numId w:val="13"/>
        </w:numPr>
        <w:tabs>
          <w:tab w:val="left" w:pos="1845"/>
        </w:tabs>
        <w:spacing w:before="80" w:after="80"/>
        <w:rPr>
          <w:rFonts w:cs="Arial"/>
          <w:lang w:val="nl-NL"/>
        </w:rPr>
      </w:pPr>
      <w:r w:rsidRPr="00045904">
        <w:rPr>
          <w:rFonts w:cs="Arial"/>
          <w:b/>
          <w:bCs/>
          <w:lang w:val="nl-NL"/>
        </w:rPr>
        <w:t>Aanbesteding:</w:t>
      </w:r>
      <w:r w:rsidRPr="00045904">
        <w:rPr>
          <w:rFonts w:cs="Arial"/>
          <w:lang w:val="nl-NL"/>
        </w:rPr>
        <w:t xml:space="preserve"> In dit document gebruiken we alleen het woord aanbesteding, maar het moet worden gezien als uitwisselbaar met '</w:t>
      </w:r>
      <w:r w:rsidRPr="00045904">
        <w:rPr>
          <w:lang w:val="nl-NL"/>
        </w:rPr>
        <w:t>Request For Proposal' (RFP).</w:t>
      </w:r>
    </w:p>
    <w:p w14:paraId="70B3ACB4" w14:textId="34602039" w:rsidR="00A10593" w:rsidRPr="00045904" w:rsidRDefault="0081281A" w:rsidP="00A10593">
      <w:pPr>
        <w:pStyle w:val="Textkrper"/>
        <w:numPr>
          <w:ilvl w:val="0"/>
          <w:numId w:val="13"/>
        </w:numPr>
        <w:tabs>
          <w:tab w:val="left" w:pos="1845"/>
        </w:tabs>
        <w:spacing w:before="80" w:after="80"/>
        <w:rPr>
          <w:rFonts w:cs="Arial"/>
          <w:lang w:val="nl-NL"/>
        </w:rPr>
      </w:pPr>
      <w:r w:rsidRPr="00045904">
        <w:rPr>
          <w:rFonts w:cs="Arial"/>
          <w:b/>
          <w:lang w:val="nl-NL"/>
        </w:rPr>
        <w:t>Controller</w:t>
      </w:r>
      <w:r w:rsidR="00592FA2" w:rsidRPr="00045904">
        <w:rPr>
          <w:rFonts w:cs="Arial"/>
          <w:lang w:val="nl-NL"/>
        </w:rPr>
        <w:t xml:space="preserve">: </w:t>
      </w:r>
      <w:r w:rsidR="00192961" w:rsidRPr="00045904">
        <w:rPr>
          <w:lang w:val="nl-NL" w:eastAsia="en-US"/>
        </w:rPr>
        <w:t xml:space="preserve">Fysiek apparaat dat besturings- en </w:t>
      </w:r>
      <w:r w:rsidR="0072390A">
        <w:rPr>
          <w:lang w:val="nl-NL" w:eastAsia="en-US"/>
        </w:rPr>
        <w:t>uit</w:t>
      </w:r>
      <w:r w:rsidR="00F91B7A">
        <w:rPr>
          <w:lang w:val="nl-NL" w:eastAsia="en-US"/>
        </w:rPr>
        <w:t>lees</w:t>
      </w:r>
      <w:r w:rsidR="00192961" w:rsidRPr="00045904">
        <w:rPr>
          <w:lang w:val="nl-NL" w:eastAsia="en-US"/>
        </w:rPr>
        <w:t xml:space="preserve">functies implementeert die worden toegepast op een lamp/armatuur/kast. Het kan lamp- en elektrische problemen identificeren, elektrische parameters meten en het lichtniveau regelen op basis van besturingsprogramma's en/of handmatige override. Het wordt ook wel lichtpuntcontroller of </w:t>
      </w:r>
      <w:r w:rsidR="00C60CBF">
        <w:rPr>
          <w:lang w:val="nl-NL" w:eastAsia="en-US"/>
        </w:rPr>
        <w:t xml:space="preserve">outdoor licht controller (OLC) </w:t>
      </w:r>
      <w:r w:rsidR="00192961" w:rsidRPr="00045904">
        <w:rPr>
          <w:lang w:val="nl-NL" w:eastAsia="en-US"/>
        </w:rPr>
        <w:t>of kastcontroller genoemd</w:t>
      </w:r>
      <w:r w:rsidR="00192961" w:rsidRPr="00045904">
        <w:rPr>
          <w:rFonts w:cs="Arial"/>
          <w:lang w:val="nl-NL"/>
        </w:rPr>
        <w:t>.</w:t>
      </w:r>
    </w:p>
    <w:p w14:paraId="37F55DEB" w14:textId="03100CA3" w:rsidR="00A10593" w:rsidRPr="00045904" w:rsidRDefault="000622B9" w:rsidP="00A10593">
      <w:pPr>
        <w:pStyle w:val="Textkrper"/>
        <w:numPr>
          <w:ilvl w:val="0"/>
          <w:numId w:val="13"/>
        </w:numPr>
        <w:tabs>
          <w:tab w:val="left" w:pos="1845"/>
        </w:tabs>
        <w:spacing w:before="80" w:after="80"/>
        <w:rPr>
          <w:rFonts w:cs="Arial"/>
          <w:lang w:val="nl-NL"/>
        </w:rPr>
      </w:pPr>
      <w:r w:rsidRPr="00045904">
        <w:rPr>
          <w:rFonts w:cs="Arial"/>
          <w:b/>
          <w:lang w:val="nl-NL"/>
        </w:rPr>
        <w:t>Outdoor Lighting Network (OLN):</w:t>
      </w:r>
      <w:r w:rsidR="00592FA2" w:rsidRPr="00045904">
        <w:rPr>
          <w:rFonts w:cs="Arial"/>
          <w:lang w:val="nl-NL"/>
        </w:rPr>
        <w:t xml:space="preserve"> </w:t>
      </w:r>
      <w:r w:rsidR="0017064C">
        <w:rPr>
          <w:rFonts w:cs="Arial"/>
          <w:lang w:val="nl-NL"/>
        </w:rPr>
        <w:t>lichtpunt</w:t>
      </w:r>
      <w:r w:rsidR="00592FA2" w:rsidRPr="00045904">
        <w:rPr>
          <w:rFonts w:cs="Arial"/>
          <w:lang w:val="nl-NL"/>
        </w:rPr>
        <w:t xml:space="preserve">controllers en/of kastcontrollers, centrale beheersoftware en netwerkcomponenten die </w:t>
      </w:r>
      <w:r w:rsidR="00CB1F1B">
        <w:rPr>
          <w:rFonts w:cs="Arial"/>
          <w:lang w:val="nl-NL"/>
        </w:rPr>
        <w:t xml:space="preserve">gezamenlijk </w:t>
      </w:r>
      <w:r w:rsidR="00592FA2" w:rsidRPr="00045904">
        <w:rPr>
          <w:rFonts w:cs="Arial"/>
          <w:lang w:val="nl-NL"/>
        </w:rPr>
        <w:t>communicatie met de centrale beheersoftware mogelijk maken.</w:t>
      </w:r>
    </w:p>
    <w:p w14:paraId="2DAE3A9C" w14:textId="6D63AF07" w:rsidR="007C44BF" w:rsidRPr="00045904" w:rsidRDefault="007C44BF" w:rsidP="00A10593">
      <w:pPr>
        <w:pStyle w:val="Textkrper"/>
        <w:numPr>
          <w:ilvl w:val="0"/>
          <w:numId w:val="13"/>
        </w:numPr>
        <w:tabs>
          <w:tab w:val="left" w:pos="1845"/>
        </w:tabs>
        <w:spacing w:before="80" w:after="80"/>
        <w:rPr>
          <w:rFonts w:cs="Arial"/>
          <w:color w:val="000000" w:themeColor="text1"/>
          <w:lang w:val="nl-NL"/>
        </w:rPr>
      </w:pPr>
      <w:r w:rsidRPr="00045904">
        <w:rPr>
          <w:rFonts w:cs="Arial"/>
          <w:b/>
          <w:lang w:val="nl-NL"/>
        </w:rPr>
        <w:t xml:space="preserve">TALQ Gateway: </w:t>
      </w:r>
      <w:r w:rsidR="00DC5E60" w:rsidRPr="00045904">
        <w:rPr>
          <w:rFonts w:cs="Arial"/>
          <w:bCs/>
          <w:color w:val="000000" w:themeColor="text1"/>
          <w:lang w:val="nl-NL"/>
        </w:rPr>
        <w:t>Een applicatie die vanuit het CMS toegang biedt tot OLN-apparaten met behulp van het TALQ Smart City Protocol.</w:t>
      </w:r>
    </w:p>
    <w:p w14:paraId="5B20C2D5" w14:textId="4700A3F1" w:rsidR="00592FA2" w:rsidRPr="00045904" w:rsidRDefault="00D41D95" w:rsidP="00A10593">
      <w:pPr>
        <w:pStyle w:val="Textkrper"/>
        <w:numPr>
          <w:ilvl w:val="0"/>
          <w:numId w:val="13"/>
        </w:numPr>
        <w:tabs>
          <w:tab w:val="left" w:pos="1845"/>
        </w:tabs>
        <w:spacing w:before="80" w:after="80"/>
        <w:rPr>
          <w:rFonts w:cs="Arial"/>
          <w:szCs w:val="20"/>
          <w:lang w:val="nl-NL"/>
        </w:rPr>
      </w:pPr>
      <w:r w:rsidRPr="00045904">
        <w:rPr>
          <w:rFonts w:cs="Arial"/>
          <w:b/>
          <w:lang w:val="nl-NL"/>
        </w:rPr>
        <w:t xml:space="preserve">Central Management Software (CMS): </w:t>
      </w:r>
      <w:r w:rsidR="0095590E" w:rsidRPr="00045904">
        <w:rPr>
          <w:rFonts w:cs="Arial"/>
          <w:lang w:val="nl-NL"/>
        </w:rPr>
        <w:t>een systeem dat via de netwerkcomponenten communiceert met controllers om configuratie, monitoring, controle en beheer van alle controllers op afstand mogelijk te maken</w:t>
      </w:r>
      <w:r w:rsidR="00192961" w:rsidRPr="00045904">
        <w:rPr>
          <w:rFonts w:cs="Arial"/>
          <w:szCs w:val="20"/>
          <w:lang w:val="nl-NL"/>
        </w:rPr>
        <w:t>.</w:t>
      </w:r>
    </w:p>
    <w:p w14:paraId="49B4657A" w14:textId="2A79DEFD" w:rsidR="0037499C" w:rsidRPr="00045904" w:rsidRDefault="00B64669" w:rsidP="00DC44E5">
      <w:pPr>
        <w:pStyle w:val="Textkrper"/>
        <w:numPr>
          <w:ilvl w:val="0"/>
          <w:numId w:val="13"/>
        </w:numPr>
        <w:tabs>
          <w:tab w:val="left" w:pos="1845"/>
        </w:tabs>
        <w:spacing w:before="80" w:after="0"/>
        <w:ind w:left="714" w:hanging="357"/>
        <w:rPr>
          <w:rFonts w:cs="Arial"/>
          <w:szCs w:val="20"/>
          <w:lang w:val="nl-NL"/>
        </w:rPr>
      </w:pPr>
      <w:r w:rsidRPr="00045904">
        <w:rPr>
          <w:rFonts w:cs="Arial"/>
          <w:b/>
          <w:lang w:val="nl-NL"/>
        </w:rPr>
        <w:t>TALQ-certificering / TALQ-gecertificeerd</w:t>
      </w:r>
      <w:r w:rsidRPr="00045904">
        <w:rPr>
          <w:rFonts w:cs="Arial"/>
          <w:szCs w:val="20"/>
          <w:lang w:val="nl-NL"/>
        </w:rPr>
        <w:t xml:space="preserve">: voor de aanschaf van een open oplossing worden zowel het </w:t>
      </w:r>
      <w:r w:rsidR="0068754A">
        <w:rPr>
          <w:rFonts w:cs="Arial"/>
          <w:szCs w:val="20"/>
          <w:lang w:val="nl-NL"/>
        </w:rPr>
        <w:t xml:space="preserve">Outdoor Lighting Netwerk </w:t>
      </w:r>
      <w:r w:rsidRPr="00045904">
        <w:rPr>
          <w:rFonts w:cs="Arial"/>
          <w:szCs w:val="20"/>
          <w:lang w:val="nl-NL"/>
        </w:rPr>
        <w:t xml:space="preserve">als de Centrale Beheersoftware </w:t>
      </w:r>
      <w:r w:rsidR="003B3B6C">
        <w:rPr>
          <w:rFonts w:cs="Arial"/>
          <w:szCs w:val="20"/>
          <w:lang w:val="nl-NL"/>
        </w:rPr>
        <w:t xml:space="preserve">gevraagd </w:t>
      </w:r>
      <w:r w:rsidRPr="00045904">
        <w:rPr>
          <w:rFonts w:cs="Arial"/>
          <w:szCs w:val="20"/>
          <w:lang w:val="nl-NL"/>
        </w:rPr>
        <w:t xml:space="preserve">TALQ-gecertificeerd te zijn op </w:t>
      </w:r>
      <w:r w:rsidR="005B437B" w:rsidRPr="003B1D49">
        <w:rPr>
          <w:rFonts w:cs="Arial"/>
          <w:i/>
          <w:iCs/>
          <w:szCs w:val="20"/>
          <w:highlight w:val="yellow"/>
          <w:lang w:val="nl-NL"/>
        </w:rPr>
        <w:t xml:space="preserve">&lt;de in deze aanbesteding gevraagde profielen </w:t>
      </w:r>
      <w:r w:rsidR="003C5446" w:rsidRPr="003B1D49">
        <w:rPr>
          <w:rFonts w:cs="Arial"/>
          <w:i/>
          <w:iCs/>
          <w:szCs w:val="20"/>
          <w:highlight w:val="yellow"/>
          <w:lang w:val="nl-NL"/>
        </w:rPr>
        <w:t>hier invullen</w:t>
      </w:r>
      <w:r w:rsidR="00833F80" w:rsidRPr="003B1D49">
        <w:rPr>
          <w:rFonts w:cs="Arial"/>
          <w:i/>
          <w:iCs/>
          <w:szCs w:val="20"/>
          <w:highlight w:val="yellow"/>
          <w:lang w:val="nl-NL"/>
        </w:rPr>
        <w:t>/verwijderen</w:t>
      </w:r>
      <w:r w:rsidR="005B437B" w:rsidRPr="003B1D49">
        <w:rPr>
          <w:rFonts w:cs="Arial"/>
          <w:i/>
          <w:iCs/>
          <w:szCs w:val="20"/>
          <w:highlight w:val="yellow"/>
          <w:lang w:val="nl-NL"/>
        </w:rPr>
        <w:t xml:space="preserve"> &gt;</w:t>
      </w:r>
      <w:r w:rsidR="005B437B" w:rsidRPr="00045904">
        <w:rPr>
          <w:rFonts w:cs="Arial"/>
          <w:szCs w:val="20"/>
          <w:lang w:val="nl-NL"/>
        </w:rPr>
        <w:t xml:space="preserve"> het verlichtingsprofiel, het kastbesturingsprofiel en/of het assetmanagementprofiel, voor een specifieke TALQ-versie zoals beschreven in hoofdstuk 5 hieronder. 'TALQ-gecertificeerd' betekent dat het product niet alleen is ontworpen volgens de TALQ-specificatie, maar ook is geverifieerd met behulp van de officiële TALQ-certificeringstool en dat het resultaat van dergelijke tests is ingediend bij de TALQ-certificeringswerkgroep, die de ingediende certificering heeft goedgekeurd. TALQ-gecertificeerde producten worden alleen </w:t>
      </w:r>
      <w:r w:rsidR="005B437B" w:rsidRPr="00045904">
        <w:rPr>
          <w:rFonts w:cs="Arial"/>
          <w:szCs w:val="20"/>
          <w:lang w:val="nl-NL"/>
        </w:rPr>
        <w:lastRenderedPageBreak/>
        <w:t>op de website van TALQ gepubliceerd (https://www.talq-consortium.org/certified-products.html).</w:t>
      </w:r>
    </w:p>
    <w:p w14:paraId="7079FC56" w14:textId="206B04DD" w:rsidR="00575D88" w:rsidRPr="00045904" w:rsidRDefault="005D0C7C" w:rsidP="00575D88">
      <w:pPr>
        <w:pStyle w:val="Textkrper"/>
        <w:numPr>
          <w:ilvl w:val="0"/>
          <w:numId w:val="13"/>
        </w:numPr>
        <w:tabs>
          <w:tab w:val="left" w:pos="1845"/>
        </w:tabs>
        <w:spacing w:before="80" w:after="0"/>
        <w:ind w:left="714" w:hanging="357"/>
        <w:rPr>
          <w:rFonts w:cs="Arial"/>
          <w:szCs w:val="20"/>
          <w:lang w:val="nl-NL"/>
        </w:rPr>
      </w:pPr>
      <w:r w:rsidRPr="00045904">
        <w:rPr>
          <w:rFonts w:cs="Arial"/>
          <w:b/>
          <w:lang w:val="nl-NL"/>
        </w:rPr>
        <w:t xml:space="preserve">Gedeclareerde kenmerken/mogelijkheden: </w:t>
      </w:r>
      <w:r w:rsidR="00520C24" w:rsidRPr="00045904">
        <w:rPr>
          <w:rFonts w:cs="Arial"/>
          <w:bCs/>
          <w:lang w:val="nl-NL"/>
        </w:rPr>
        <w:t xml:space="preserve">De kenmerken en mogelijkheden van TALQ (functies, attributen en diensten) die door de leverancier zijn gedeclareerd als ondersteund door een CMS of een OLN. Gedeclareerde kenmerken/mogelijkheden zijn getest door de TALQ Certification Tool als onderdeel van het TALQ-certificeringsproces. </w:t>
      </w:r>
    </w:p>
    <w:p w14:paraId="765BCB96" w14:textId="42D639DC" w:rsidR="00BA1A24" w:rsidRPr="00045904" w:rsidRDefault="009877EA" w:rsidP="009877EA">
      <w:pPr>
        <w:pStyle w:val="Textkrper"/>
        <w:numPr>
          <w:ilvl w:val="0"/>
          <w:numId w:val="51"/>
        </w:numPr>
        <w:tabs>
          <w:tab w:val="left" w:pos="1845"/>
        </w:tabs>
        <w:spacing w:before="80" w:after="80"/>
        <w:rPr>
          <w:rFonts w:cs="Arial"/>
          <w:iCs/>
          <w:lang w:val="nl-NL"/>
        </w:rPr>
      </w:pPr>
      <w:r w:rsidRPr="00045904">
        <w:rPr>
          <w:rFonts w:cs="Arial"/>
          <w:b/>
          <w:bCs/>
          <w:iCs/>
          <w:lang w:val="nl-NL"/>
        </w:rPr>
        <w:t>Functionele testcases:</w:t>
      </w:r>
      <w:r w:rsidRPr="00045904">
        <w:rPr>
          <w:rFonts w:cs="Arial"/>
          <w:iCs/>
          <w:lang w:val="nl-NL"/>
        </w:rPr>
        <w:t xml:space="preserve"> Het TALQ Consortium heeft een reeks functionele testcases gedefinieerd, geschreven in gemakkelijk te begrijpen bedrijfsrelevante taal, waardoor klanten de functies van elk gecertificeerd product beter kunnen begrijpen. </w:t>
      </w:r>
    </w:p>
    <w:p w14:paraId="18EF3254" w14:textId="59749A06" w:rsidR="005B437B" w:rsidRPr="003B1D49" w:rsidRDefault="00FD0317" w:rsidP="005B437B">
      <w:pPr>
        <w:pStyle w:val="Textkrper"/>
        <w:tabs>
          <w:tab w:val="left" w:pos="1845"/>
        </w:tabs>
        <w:spacing w:before="80" w:after="80"/>
        <w:ind w:left="720"/>
        <w:rPr>
          <w:rFonts w:cs="Arial"/>
          <w:iCs/>
          <w:highlight w:val="yellow"/>
          <w:lang w:val="nl-NL"/>
        </w:rPr>
      </w:pPr>
      <w:r w:rsidRPr="003B1D49">
        <w:rPr>
          <w:rFonts w:cs="Arial"/>
          <w:iCs/>
          <w:highlight w:val="yellow"/>
          <w:lang w:val="nl-NL"/>
        </w:rPr>
        <w:t>Het hoofdstuk</w:t>
      </w:r>
      <w:r w:rsidRPr="003B1D49">
        <w:rPr>
          <w:rFonts w:cs="Arial"/>
          <w:i/>
          <w:highlight w:val="yellow"/>
          <w:lang w:val="nl-NL"/>
        </w:rPr>
        <w:t xml:space="preserve"> 5. Technische specificaties</w:t>
      </w:r>
      <w:r w:rsidRPr="003B1D49">
        <w:rPr>
          <w:rFonts w:cs="Arial"/>
          <w:iCs/>
          <w:highlight w:val="yellow"/>
          <w:lang w:val="nl-NL"/>
        </w:rPr>
        <w:t xml:space="preserve"> </w:t>
      </w:r>
      <w:r w:rsidR="00E00B9B" w:rsidRPr="003B1D49">
        <w:rPr>
          <w:rFonts w:cs="Arial"/>
          <w:iCs/>
          <w:highlight w:val="yellow"/>
          <w:lang w:val="nl-NL"/>
        </w:rPr>
        <w:t xml:space="preserve">verwijst </w:t>
      </w:r>
      <w:r w:rsidRPr="003B1D49">
        <w:rPr>
          <w:rFonts w:cs="Arial"/>
          <w:iCs/>
          <w:highlight w:val="yellow"/>
          <w:lang w:val="nl-NL"/>
        </w:rPr>
        <w:t>naar die functionele tests met hun TALQ-identificaties, bijvoorbeeld: "5.B.7 Meet en log elektrische waarden volgens de TALQ-monitoring functionele testcases genaamd MTG-1 en MTG-6". De volledige lijst met functionele testcases is te vinden op de website van TALQ (</w:t>
      </w:r>
      <w:hyperlink r:id="rId11" w:history="1">
        <w:r w:rsidR="005B437B" w:rsidRPr="003B1D49">
          <w:rPr>
            <w:rStyle w:val="Hyperlink"/>
            <w:rFonts w:cs="Arial"/>
            <w:color w:val="000000" w:themeColor="text1"/>
            <w:szCs w:val="20"/>
            <w:highlight w:val="yellow"/>
            <w:lang w:val="nl-NL"/>
          </w:rPr>
          <w:t>https://talq-consortium.org</w:t>
        </w:r>
      </w:hyperlink>
      <w:r w:rsidR="009877EA" w:rsidRPr="003B1D49">
        <w:rPr>
          <w:rFonts w:cs="Arial"/>
          <w:iCs/>
          <w:color w:val="000000" w:themeColor="text1"/>
          <w:highlight w:val="yellow"/>
          <w:lang w:val="nl-NL"/>
        </w:rPr>
        <w:t xml:space="preserve">). </w:t>
      </w:r>
    </w:p>
    <w:p w14:paraId="21A3411D" w14:textId="77777777" w:rsidR="005B437B" w:rsidRPr="003B1D49" w:rsidRDefault="005B437B" w:rsidP="005B437B">
      <w:pPr>
        <w:pStyle w:val="Textkrper"/>
        <w:tabs>
          <w:tab w:val="left" w:pos="1845"/>
        </w:tabs>
        <w:spacing w:before="80" w:after="80"/>
        <w:ind w:left="720"/>
        <w:rPr>
          <w:rFonts w:cs="Arial"/>
          <w:iCs/>
          <w:highlight w:val="yellow"/>
          <w:lang w:val="nl-NL"/>
        </w:rPr>
      </w:pPr>
    </w:p>
    <w:p w14:paraId="27790320" w14:textId="6A69C002" w:rsidR="005D0C7C" w:rsidRPr="00045904" w:rsidRDefault="005D0C7C" w:rsidP="005B437B">
      <w:pPr>
        <w:pStyle w:val="Textkrper"/>
        <w:tabs>
          <w:tab w:val="left" w:pos="1845"/>
        </w:tabs>
        <w:spacing w:before="80" w:after="80"/>
        <w:ind w:left="720"/>
        <w:rPr>
          <w:rFonts w:cs="Arial"/>
          <w:iCs/>
          <w:lang w:val="nl-NL"/>
        </w:rPr>
      </w:pPr>
      <w:r w:rsidRPr="003B1D49">
        <w:rPr>
          <w:rFonts w:cs="Arial"/>
          <w:i/>
          <w:highlight w:val="yellow"/>
          <w:lang w:val="nl-NL"/>
        </w:rPr>
        <w:t xml:space="preserve">&lt;Als een </w:t>
      </w:r>
      <w:r w:rsidR="008B1C50" w:rsidRPr="003B1D49">
        <w:rPr>
          <w:rFonts w:cs="Arial"/>
          <w:i/>
          <w:highlight w:val="yellow"/>
          <w:lang w:val="nl-NL"/>
        </w:rPr>
        <w:t>C</w:t>
      </w:r>
      <w:r w:rsidRPr="003B1D49">
        <w:rPr>
          <w:rFonts w:cs="Arial"/>
          <w:i/>
          <w:highlight w:val="yellow"/>
          <w:lang w:val="nl-NL"/>
        </w:rPr>
        <w:t>ontroller, OLN of CMS bedoeld is om aanvullende assets of functies te ondersteunen die een definitie vereisen, kunnen deze hier worden opgenomen&gt;</w:t>
      </w:r>
    </w:p>
    <w:p w14:paraId="3076B82A" w14:textId="77777777" w:rsidR="00010012" w:rsidRPr="00045904" w:rsidRDefault="00010012" w:rsidP="00D17F51">
      <w:pPr>
        <w:pStyle w:val="Textkrper"/>
        <w:tabs>
          <w:tab w:val="left" w:pos="1845"/>
        </w:tabs>
        <w:spacing w:before="80" w:after="80"/>
        <w:rPr>
          <w:rFonts w:cs="Arial"/>
          <w:szCs w:val="20"/>
          <w:lang w:val="nl-NL"/>
        </w:rPr>
      </w:pPr>
    </w:p>
    <w:p w14:paraId="1BABB3A9" w14:textId="77777777" w:rsidR="00571524" w:rsidRPr="000B74C3" w:rsidRDefault="00571524" w:rsidP="00DB2202">
      <w:pPr>
        <w:pStyle w:val="berschrift3"/>
        <w:numPr>
          <w:ilvl w:val="0"/>
          <w:numId w:val="34"/>
        </w:numPr>
        <w:ind w:left="360"/>
        <w:rPr>
          <w:lang w:val="en-US"/>
        </w:rPr>
      </w:pPr>
      <w:bookmarkStart w:id="7" w:name="_Toc193470963"/>
      <w:r w:rsidRPr="000B74C3">
        <w:t>Disclaimer</w:t>
      </w:r>
      <w:bookmarkEnd w:id="7"/>
    </w:p>
    <w:p w14:paraId="25181630" w14:textId="690A340F" w:rsidR="00F61042" w:rsidRPr="00045904" w:rsidRDefault="00F61042" w:rsidP="00F61042">
      <w:pPr>
        <w:rPr>
          <w:lang w:val="nl-NL"/>
        </w:rPr>
      </w:pPr>
      <w:r w:rsidRPr="00045904">
        <w:rPr>
          <w:lang w:val="nl-NL"/>
        </w:rPr>
        <w:t xml:space="preserve">Deze aanbesteding verplicht onze organisatie, haar werknemers, agenten of onderaannemers niet tot een specifieke actie. De uitgifte van de aanbesteding verplicht onze organisatie, haar werknemers, agenten of onderaannemers niet om een Voorstel geheel of gedeeltelijk te accepteren, ongeacht of het al dan niet het laagste bod bevat, noch verplicht het onze organisatie, haar werknemers, agenten of onderaannemers om een verklaring te geven voor acceptatie of afwijzing van een Voorstel. </w:t>
      </w:r>
    </w:p>
    <w:p w14:paraId="28180755" w14:textId="11AEE407" w:rsidR="00F61042" w:rsidRPr="00045904" w:rsidRDefault="00F61042" w:rsidP="00F61042">
      <w:pPr>
        <w:rPr>
          <w:lang w:val="nl-NL"/>
        </w:rPr>
      </w:pPr>
      <w:r w:rsidRPr="00045904">
        <w:rPr>
          <w:lang w:val="nl-NL"/>
        </w:rPr>
        <w:t xml:space="preserve">De kosten voor het opstellen en indienen van het Voorstel, en alle verdere kosten die voorafgaand aan de gunning van een Contract zijn gemaakt, zijn volledig voor rekening van de Leverancier. </w:t>
      </w:r>
      <w:r w:rsidR="00AB37FF">
        <w:rPr>
          <w:lang w:val="nl-NL"/>
        </w:rPr>
        <w:t xml:space="preserve">De </w:t>
      </w:r>
      <w:r w:rsidRPr="00045904">
        <w:rPr>
          <w:lang w:val="nl-NL"/>
        </w:rPr>
        <w:t xml:space="preserve">Leverancier </w:t>
      </w:r>
      <w:r w:rsidR="00CC0E38">
        <w:rPr>
          <w:lang w:val="nl-NL"/>
        </w:rPr>
        <w:t>kan</w:t>
      </w:r>
      <w:r w:rsidRPr="00045904">
        <w:rPr>
          <w:lang w:val="nl-NL"/>
        </w:rPr>
        <w:t xml:space="preserve"> in dit verband geen beroep doen op onze organisatie.</w:t>
      </w:r>
    </w:p>
    <w:p w14:paraId="3CDDFDD4" w14:textId="35FC1915" w:rsidR="00F61042" w:rsidRPr="00045904" w:rsidRDefault="00D073E2" w:rsidP="00F61042">
      <w:pPr>
        <w:rPr>
          <w:lang w:val="nl-NL"/>
        </w:rPr>
      </w:pPr>
      <w:r w:rsidRPr="00045904">
        <w:rPr>
          <w:lang w:val="nl-NL"/>
        </w:rPr>
        <w:t xml:space="preserve">Onze organisatie geeft geen garanties met betrekking tot de juistheid van de informatie in dit document of waarnaar wordt verwezen. De leverancier vertrouwt volledig op zijn eigen vakbekwaamheid bij het evalueren en verifiëren van de informatie die in dit document is opgenomen of waarnaar wordt verwezen. De leverancier moet elke gelegenheid aangrijpen om de informatie in dit document </w:t>
      </w:r>
      <w:r w:rsidR="003E1EA0">
        <w:rPr>
          <w:lang w:val="nl-NL"/>
        </w:rPr>
        <w:t>of w</w:t>
      </w:r>
      <w:r w:rsidR="00E45A7F">
        <w:rPr>
          <w:lang w:val="nl-NL"/>
        </w:rPr>
        <w:t>a</w:t>
      </w:r>
      <w:r w:rsidR="003E1EA0">
        <w:rPr>
          <w:lang w:val="nl-NL"/>
        </w:rPr>
        <w:t>arnaar w</w:t>
      </w:r>
      <w:r w:rsidR="00E45A7F">
        <w:rPr>
          <w:lang w:val="nl-NL"/>
        </w:rPr>
        <w:t>o</w:t>
      </w:r>
      <w:r w:rsidR="003E1EA0">
        <w:rPr>
          <w:lang w:val="nl-NL"/>
        </w:rPr>
        <w:t>rdt ve</w:t>
      </w:r>
      <w:r w:rsidR="00E45A7F">
        <w:rPr>
          <w:lang w:val="nl-NL"/>
        </w:rPr>
        <w:t xml:space="preserve">rwezen </w:t>
      </w:r>
      <w:r w:rsidRPr="00045904">
        <w:rPr>
          <w:lang w:val="nl-NL"/>
        </w:rPr>
        <w:t>te inspecteren en onafhankelijk te verifiëren, met inachtneming van de overeengekomen bepalingen met betrekking tot vertrouwelijkheid. Onze organisatie behoudt zich het recht voor om de informatie in dit document van tijd tot tijd aan te vullen of te wijzigen en verbindt zich ertoe een dergelijke wijziging aan de leveranciers mee te delen.</w:t>
      </w:r>
    </w:p>
    <w:p w14:paraId="2B5F7F77" w14:textId="7DABB213" w:rsidR="00F61042" w:rsidRPr="00045904" w:rsidRDefault="00F61042" w:rsidP="00F61042">
      <w:pPr>
        <w:rPr>
          <w:lang w:val="nl-NL"/>
        </w:rPr>
      </w:pPr>
      <w:r w:rsidRPr="00045904">
        <w:rPr>
          <w:lang w:val="nl-NL"/>
        </w:rPr>
        <w:t>Noch dit document, noch de begeleidende informatie is bedoeld om een contract te vormen tussen de ontvanger en onze organisatie. Het starten van onderhandelingen naar aanleiding van deze aanbesteding betekent geen verplichting van onze organisatie om een contract met de leverancier aan te gaan.</w:t>
      </w:r>
    </w:p>
    <w:p w14:paraId="09A9BCB8" w14:textId="77777777" w:rsidR="00BE5C4B" w:rsidRPr="00045904" w:rsidRDefault="00BE5C4B" w:rsidP="00594D26">
      <w:pPr>
        <w:spacing w:before="0" w:after="0"/>
        <w:jc w:val="left"/>
        <w:rPr>
          <w:lang w:val="nl-NL"/>
        </w:rPr>
      </w:pPr>
    </w:p>
    <w:p w14:paraId="04BBE171" w14:textId="3D6A7005" w:rsidR="00393022" w:rsidRDefault="00393022">
      <w:pPr>
        <w:spacing w:before="0" w:after="0"/>
        <w:jc w:val="left"/>
        <w:rPr>
          <w:lang w:val="nl-NL"/>
        </w:rPr>
      </w:pPr>
      <w:r>
        <w:rPr>
          <w:lang w:val="nl-NL"/>
        </w:rPr>
        <w:br w:type="page"/>
      </w:r>
    </w:p>
    <w:p w14:paraId="36C45C88" w14:textId="77777777" w:rsidR="00F61042" w:rsidRPr="00045904" w:rsidRDefault="00631E71" w:rsidP="00DB2202">
      <w:pPr>
        <w:pStyle w:val="Titel"/>
        <w:rPr>
          <w:lang w:val="nl-NL"/>
        </w:rPr>
      </w:pPr>
      <w:bookmarkStart w:id="8" w:name="_Toc478808956"/>
      <w:bookmarkStart w:id="9" w:name="_Toc191802818"/>
      <w:bookmarkStart w:id="10" w:name="_Toc209246648"/>
      <w:r w:rsidRPr="00045904">
        <w:rPr>
          <w:lang w:val="nl-NL"/>
        </w:rPr>
        <w:lastRenderedPageBreak/>
        <w:t xml:space="preserve"> </w:t>
      </w:r>
      <w:bookmarkStart w:id="11" w:name="_Toc193470964"/>
      <w:r w:rsidRPr="00045904">
        <w:rPr>
          <w:lang w:val="nl-NL"/>
        </w:rPr>
        <w:t>Tijdschema en vorm van de reactie</w:t>
      </w:r>
      <w:bookmarkEnd w:id="8"/>
      <w:bookmarkEnd w:id="9"/>
      <w:bookmarkEnd w:id="10"/>
      <w:bookmarkEnd w:id="11"/>
    </w:p>
    <w:p w14:paraId="261EA063" w14:textId="4FE066E4" w:rsidR="00F61042" w:rsidRPr="000B74C3" w:rsidRDefault="00F61042" w:rsidP="00DB2202">
      <w:pPr>
        <w:pStyle w:val="berschrift3"/>
        <w:numPr>
          <w:ilvl w:val="0"/>
          <w:numId w:val="45"/>
        </w:numPr>
        <w:ind w:left="360"/>
        <w:rPr>
          <w:lang w:val="en-US"/>
        </w:rPr>
      </w:pPr>
      <w:bookmarkStart w:id="12" w:name="_Toc193470965"/>
      <w:proofErr w:type="spellStart"/>
      <w:r w:rsidRPr="000B74C3">
        <w:t>Intentie</w:t>
      </w:r>
      <w:proofErr w:type="spellEnd"/>
      <w:r w:rsidRPr="000B74C3">
        <w:t xml:space="preserve"> om </w:t>
      </w:r>
      <w:proofErr w:type="spellStart"/>
      <w:r w:rsidRPr="000B74C3">
        <w:t>te</w:t>
      </w:r>
      <w:proofErr w:type="spellEnd"/>
      <w:r w:rsidRPr="000B74C3">
        <w:t xml:space="preserve"> </w:t>
      </w:r>
      <w:proofErr w:type="spellStart"/>
      <w:r w:rsidRPr="000B74C3">
        <w:t>reageren</w:t>
      </w:r>
      <w:bookmarkEnd w:id="12"/>
      <w:proofErr w:type="spellEnd"/>
    </w:p>
    <w:p w14:paraId="7FFBBB6B" w14:textId="7444FC88" w:rsidR="00F61042" w:rsidRPr="00045904" w:rsidRDefault="00F61042" w:rsidP="00F61042">
      <w:pPr>
        <w:rPr>
          <w:rFonts w:cs="Arial"/>
          <w:bCs/>
          <w:szCs w:val="22"/>
          <w:lang w:val="nl-NL"/>
        </w:rPr>
      </w:pPr>
      <w:r w:rsidRPr="00045904">
        <w:rPr>
          <w:rFonts w:cs="Arial"/>
          <w:bCs/>
          <w:szCs w:val="22"/>
          <w:lang w:val="nl-NL"/>
        </w:rPr>
        <w:t xml:space="preserve">Leveranciers die van plan zijn een voorstel in te dienen, moeten hun voornemen om dit te doen bevestigen </w:t>
      </w:r>
      <w:r w:rsidR="00A65F42">
        <w:rPr>
          <w:rFonts w:cs="Arial"/>
          <w:bCs/>
          <w:szCs w:val="22"/>
          <w:lang w:val="nl-NL"/>
        </w:rPr>
        <w:t>voor</w:t>
      </w:r>
      <w:r w:rsidRPr="00045904">
        <w:rPr>
          <w:rFonts w:cs="Arial"/>
          <w:bCs/>
          <w:szCs w:val="22"/>
          <w:lang w:val="nl-NL"/>
        </w:rPr>
        <w:t xml:space="preserve"> </w:t>
      </w:r>
      <w:r w:rsidR="00611747" w:rsidRPr="00D40EF8">
        <w:rPr>
          <w:rFonts w:cs="Arial"/>
          <w:bCs/>
          <w:i/>
          <w:iCs/>
          <w:szCs w:val="22"/>
          <w:highlight w:val="yellow"/>
          <w:lang w:val="nl-NL"/>
        </w:rPr>
        <w:t>&lt;vul hier een datum in&gt;</w:t>
      </w:r>
      <w:r w:rsidR="00783C0A" w:rsidRPr="00D40EF8">
        <w:rPr>
          <w:rFonts w:cs="Arial"/>
          <w:bCs/>
          <w:szCs w:val="22"/>
          <w:highlight w:val="yellow"/>
          <w:lang w:val="nl-NL"/>
        </w:rPr>
        <w:t>.</w:t>
      </w:r>
      <w:r w:rsidR="00783C0A" w:rsidRPr="00045904">
        <w:rPr>
          <w:rFonts w:cs="Arial"/>
          <w:bCs/>
          <w:szCs w:val="22"/>
          <w:lang w:val="nl-NL"/>
        </w:rPr>
        <w:t xml:space="preserve"> </w:t>
      </w:r>
    </w:p>
    <w:p w14:paraId="775206AE" w14:textId="72B38D0E" w:rsidR="00DB2202" w:rsidRPr="00045904" w:rsidRDefault="00F61042" w:rsidP="00F61042">
      <w:pPr>
        <w:rPr>
          <w:rFonts w:cs="Arial"/>
          <w:szCs w:val="22"/>
          <w:lang w:val="nl-NL"/>
        </w:rPr>
      </w:pPr>
      <w:r w:rsidRPr="00045904">
        <w:rPr>
          <w:rFonts w:cs="Arial"/>
          <w:szCs w:val="22"/>
          <w:lang w:val="nl-NL"/>
        </w:rPr>
        <w:t xml:space="preserve">De bevestiging dient per e-mail te worden verstuurd naar </w:t>
      </w:r>
      <w:r w:rsidR="00611747" w:rsidRPr="00D40EF8">
        <w:rPr>
          <w:rFonts w:cs="Arial"/>
          <w:i/>
          <w:iCs/>
          <w:szCs w:val="22"/>
          <w:highlight w:val="yellow"/>
          <w:lang w:val="nl-NL"/>
        </w:rPr>
        <w:t xml:space="preserve">&lt;vul  hier </w:t>
      </w:r>
      <w:r w:rsidR="00520C44" w:rsidRPr="00D40EF8">
        <w:rPr>
          <w:i/>
          <w:iCs/>
          <w:noProof/>
          <w:highlight w:val="yellow"/>
          <w:lang w:val="nl-NL"/>
        </w:rPr>
        <w:t xml:space="preserve">de contactpersoon van de organisatie </w:t>
      </w:r>
      <w:r w:rsidR="00611747" w:rsidRPr="00D40EF8">
        <w:rPr>
          <w:rFonts w:cs="Arial"/>
          <w:i/>
          <w:iCs/>
          <w:szCs w:val="22"/>
          <w:highlight w:val="yellow"/>
          <w:lang w:val="nl-NL"/>
        </w:rPr>
        <w:t>in en een e-mailadres&gt;</w:t>
      </w:r>
      <w:r w:rsidRPr="00D40EF8">
        <w:rPr>
          <w:rFonts w:cs="Arial"/>
          <w:szCs w:val="22"/>
          <w:highlight w:val="yellow"/>
          <w:lang w:val="nl-NL"/>
        </w:rPr>
        <w:t>.</w:t>
      </w:r>
      <w:r w:rsidRPr="00045904">
        <w:rPr>
          <w:rFonts w:cs="Arial"/>
          <w:szCs w:val="22"/>
          <w:lang w:val="nl-NL"/>
        </w:rPr>
        <w:t xml:space="preserve"> In deze communicatie moet de leverancier de persoon binnen zijn organisatie specificeren die de coördinator van het voorstel zal zijn en het enige aanspreekpunt voor eventuele </w:t>
      </w:r>
      <w:r w:rsidR="00317D6F">
        <w:rPr>
          <w:rFonts w:cs="Arial"/>
          <w:szCs w:val="22"/>
          <w:lang w:val="nl-NL"/>
        </w:rPr>
        <w:t>toelichtings</w:t>
      </w:r>
      <w:r w:rsidRPr="00045904">
        <w:rPr>
          <w:rFonts w:cs="Arial"/>
          <w:szCs w:val="22"/>
          <w:lang w:val="nl-NL"/>
        </w:rPr>
        <w:t xml:space="preserve">activiteiten die nodig kunnen zijn. Indien een leverancier weigert een reactie in te dienen, dienen deze documenten onmiddellijk te worden teruggestuurd naar de hieronder vermelde contactpersoon. Gelieve de geretourneerde documenten duidelijk te markeren als 'Geen </w:t>
      </w:r>
      <w:r w:rsidR="00B16D01">
        <w:rPr>
          <w:rFonts w:cs="Arial"/>
          <w:szCs w:val="22"/>
          <w:lang w:val="nl-NL"/>
        </w:rPr>
        <w:t>B</w:t>
      </w:r>
      <w:r w:rsidRPr="00045904">
        <w:rPr>
          <w:rFonts w:cs="Arial"/>
          <w:szCs w:val="22"/>
          <w:lang w:val="nl-NL"/>
        </w:rPr>
        <w:t>od'.</w:t>
      </w:r>
    </w:p>
    <w:p w14:paraId="20D74982" w14:textId="77777777" w:rsidR="00F61042" w:rsidRPr="00045904" w:rsidRDefault="00F61042" w:rsidP="00F61042">
      <w:pPr>
        <w:rPr>
          <w:rFonts w:cs="Arial"/>
          <w:szCs w:val="22"/>
          <w:lang w:val="nl-NL"/>
        </w:rPr>
      </w:pPr>
    </w:p>
    <w:p w14:paraId="7E2BC349" w14:textId="77777777" w:rsidR="00781BC1" w:rsidRPr="000B74C3" w:rsidRDefault="00781BC1" w:rsidP="00DB2202">
      <w:pPr>
        <w:pStyle w:val="berschrift3"/>
        <w:numPr>
          <w:ilvl w:val="0"/>
          <w:numId w:val="45"/>
        </w:numPr>
        <w:ind w:left="360"/>
        <w:rPr>
          <w:lang w:val="en-US"/>
        </w:rPr>
      </w:pPr>
      <w:bookmarkStart w:id="13" w:name="_Toc193470966"/>
      <w:proofErr w:type="spellStart"/>
      <w:r w:rsidRPr="000B74C3">
        <w:t>Vragen</w:t>
      </w:r>
      <w:proofErr w:type="spellEnd"/>
      <w:r w:rsidRPr="000B74C3">
        <w:t xml:space="preserve"> van </w:t>
      </w:r>
      <w:proofErr w:type="spellStart"/>
      <w:r w:rsidRPr="000B74C3">
        <w:t>bieders</w:t>
      </w:r>
      <w:bookmarkEnd w:id="13"/>
      <w:proofErr w:type="spellEnd"/>
    </w:p>
    <w:p w14:paraId="6FEFB729" w14:textId="38454341" w:rsidR="00DB2202" w:rsidRPr="00045904" w:rsidRDefault="00781BC1" w:rsidP="00F61042">
      <w:pPr>
        <w:rPr>
          <w:rFonts w:cs="Arial"/>
          <w:bCs/>
          <w:szCs w:val="22"/>
          <w:lang w:val="nl-NL"/>
        </w:rPr>
      </w:pPr>
      <w:r w:rsidRPr="00045904">
        <w:rPr>
          <w:rFonts w:cs="Arial"/>
          <w:bCs/>
          <w:szCs w:val="22"/>
          <w:lang w:val="nl-NL"/>
        </w:rPr>
        <w:t xml:space="preserve">Vragen over de aanbesteding kunnen worden ingediend </w:t>
      </w:r>
      <w:r w:rsidR="000D26A4" w:rsidRPr="00D40EF8">
        <w:rPr>
          <w:rFonts w:cs="Arial"/>
          <w:bCs/>
          <w:szCs w:val="22"/>
          <w:highlight w:val="yellow"/>
          <w:lang w:val="nl-NL"/>
        </w:rPr>
        <w:t>tot</w:t>
      </w:r>
      <w:r w:rsidRPr="00D40EF8">
        <w:rPr>
          <w:rFonts w:cs="Arial"/>
          <w:bCs/>
          <w:szCs w:val="22"/>
          <w:highlight w:val="yellow"/>
          <w:lang w:val="nl-NL"/>
        </w:rPr>
        <w:t xml:space="preserve"> </w:t>
      </w:r>
      <w:r w:rsidRPr="00D40EF8">
        <w:rPr>
          <w:i/>
          <w:iCs/>
          <w:noProof/>
          <w:highlight w:val="yellow"/>
          <w:lang w:val="nl-NL"/>
        </w:rPr>
        <w:t>&lt;vul hier een datum in&gt;</w:t>
      </w:r>
      <w:r w:rsidRPr="00D40EF8">
        <w:rPr>
          <w:rFonts w:cs="Arial"/>
          <w:bCs/>
          <w:szCs w:val="22"/>
          <w:highlight w:val="yellow"/>
          <w:lang w:val="nl-NL"/>
        </w:rPr>
        <w:t xml:space="preserve"> </w:t>
      </w:r>
      <w:r w:rsidR="000D26A4" w:rsidRPr="00D40EF8">
        <w:rPr>
          <w:rFonts w:cs="Arial"/>
          <w:bCs/>
          <w:szCs w:val="22"/>
          <w:highlight w:val="yellow"/>
          <w:lang w:val="nl-NL"/>
        </w:rPr>
        <w:t xml:space="preserve">bij </w:t>
      </w:r>
      <w:r w:rsidRPr="00D40EF8">
        <w:rPr>
          <w:i/>
          <w:iCs/>
          <w:noProof/>
          <w:highlight w:val="yellow"/>
          <w:lang w:val="nl-NL"/>
        </w:rPr>
        <w:t>&lt;vul hier locatie / e-mail in&gt;</w:t>
      </w:r>
      <w:r w:rsidR="000F422F" w:rsidRPr="00045904">
        <w:rPr>
          <w:rFonts w:cs="Arial"/>
          <w:bCs/>
          <w:szCs w:val="22"/>
          <w:lang w:val="nl-NL"/>
        </w:rPr>
        <w:t xml:space="preserve">. Alle vragen van leveranciers en bijbehorende antwoorden worden al dan niet gedeeld met alle andere inschrijvers die bij het project betrokken zijn.  Antwoorden zullen worden verstrekt </w:t>
      </w:r>
      <w:r w:rsidR="000F422F" w:rsidRPr="00D40EF8">
        <w:rPr>
          <w:rFonts w:cs="Arial"/>
          <w:bCs/>
          <w:szCs w:val="22"/>
          <w:highlight w:val="yellow"/>
          <w:lang w:val="nl-NL"/>
        </w:rPr>
        <w:t>[zodra er vragen worden ontvangen OF op &lt;vul hier een datum in&gt;]</w:t>
      </w:r>
    </w:p>
    <w:p w14:paraId="5A52929C" w14:textId="77777777" w:rsidR="00781BC1" w:rsidRPr="00045904" w:rsidRDefault="00781BC1" w:rsidP="00F61042">
      <w:pPr>
        <w:rPr>
          <w:rFonts w:cs="Arial"/>
          <w:bCs/>
          <w:szCs w:val="22"/>
          <w:lang w:val="nl-NL"/>
        </w:rPr>
      </w:pPr>
    </w:p>
    <w:p w14:paraId="2CCF481C" w14:textId="0E07A2EC" w:rsidR="00F61042" w:rsidRPr="000B74C3" w:rsidRDefault="00F61042" w:rsidP="00DB2202">
      <w:pPr>
        <w:pStyle w:val="berschrift3"/>
        <w:numPr>
          <w:ilvl w:val="0"/>
          <w:numId w:val="45"/>
        </w:numPr>
        <w:ind w:left="360"/>
        <w:rPr>
          <w:lang w:val="en-US"/>
        </w:rPr>
      </w:pPr>
      <w:bookmarkStart w:id="14" w:name="_Toc193470967"/>
      <w:proofErr w:type="spellStart"/>
      <w:r w:rsidRPr="000B74C3">
        <w:t>Indiening</w:t>
      </w:r>
      <w:proofErr w:type="spellEnd"/>
      <w:r w:rsidRPr="000B74C3">
        <w:t xml:space="preserve"> van </w:t>
      </w:r>
      <w:proofErr w:type="spellStart"/>
      <w:r w:rsidRPr="000B74C3">
        <w:t>voorstellen</w:t>
      </w:r>
      <w:bookmarkEnd w:id="14"/>
      <w:proofErr w:type="spellEnd"/>
    </w:p>
    <w:p w14:paraId="270E210E" w14:textId="6EA53E76" w:rsidR="00DB2202" w:rsidRPr="00836167" w:rsidRDefault="00F61042" w:rsidP="00F61042">
      <w:pPr>
        <w:rPr>
          <w:rFonts w:cs="Arial"/>
          <w:szCs w:val="22"/>
          <w:lang w:val="nl-NL"/>
        </w:rPr>
      </w:pPr>
      <w:r w:rsidRPr="00045904">
        <w:rPr>
          <w:rFonts w:cs="Arial"/>
          <w:bCs/>
          <w:szCs w:val="22"/>
          <w:lang w:val="nl-NL"/>
        </w:rPr>
        <w:t xml:space="preserve">Alle Voorstellen dienen te zijn ontvangen </w:t>
      </w:r>
      <w:r w:rsidR="00836167">
        <w:rPr>
          <w:rFonts w:cs="Arial"/>
          <w:bCs/>
          <w:szCs w:val="22"/>
          <w:lang w:val="nl-NL"/>
        </w:rPr>
        <w:t xml:space="preserve">door </w:t>
      </w:r>
      <w:r w:rsidR="00520C44" w:rsidRPr="00D40EF8">
        <w:rPr>
          <w:rFonts w:cs="Arial"/>
          <w:i/>
          <w:iCs/>
          <w:szCs w:val="22"/>
          <w:highlight w:val="yellow"/>
          <w:lang w:val="nl-NL"/>
        </w:rPr>
        <w:t xml:space="preserve">&lt;vul  hier </w:t>
      </w:r>
      <w:r w:rsidR="00520C44" w:rsidRPr="00D40EF8">
        <w:rPr>
          <w:i/>
          <w:iCs/>
          <w:noProof/>
          <w:highlight w:val="yellow"/>
          <w:lang w:val="nl-NL"/>
        </w:rPr>
        <w:t xml:space="preserve">de contactpersoon van de organisatie </w:t>
      </w:r>
      <w:r w:rsidR="00520C44" w:rsidRPr="00D40EF8">
        <w:rPr>
          <w:rFonts w:cs="Arial"/>
          <w:i/>
          <w:iCs/>
          <w:szCs w:val="22"/>
          <w:highlight w:val="yellow"/>
          <w:lang w:val="nl-NL"/>
        </w:rPr>
        <w:t xml:space="preserve">in en een e-mailadres&gt; </w:t>
      </w:r>
      <w:r w:rsidR="00836167" w:rsidRPr="00D40EF8">
        <w:rPr>
          <w:rFonts w:cs="Arial"/>
          <w:bCs/>
          <w:szCs w:val="22"/>
          <w:highlight w:val="yellow"/>
          <w:lang w:val="nl-NL"/>
        </w:rPr>
        <w:t>op</w:t>
      </w:r>
      <w:r w:rsidRPr="00D40EF8">
        <w:rPr>
          <w:rFonts w:cs="Arial"/>
          <w:bCs/>
          <w:szCs w:val="22"/>
          <w:highlight w:val="yellow"/>
          <w:lang w:val="nl-NL"/>
        </w:rPr>
        <w:t xml:space="preserve"> </w:t>
      </w:r>
      <w:r w:rsidR="00611747" w:rsidRPr="00D40EF8">
        <w:rPr>
          <w:rFonts w:cs="Arial"/>
          <w:bCs/>
          <w:i/>
          <w:iCs/>
          <w:szCs w:val="22"/>
          <w:highlight w:val="yellow"/>
          <w:lang w:val="nl-NL"/>
        </w:rPr>
        <w:t>&lt;vul hier een datum/tijd in&gt;</w:t>
      </w:r>
      <w:r w:rsidR="00611747" w:rsidRPr="00D40EF8">
        <w:rPr>
          <w:rFonts w:cs="Arial"/>
          <w:bCs/>
          <w:szCs w:val="22"/>
          <w:highlight w:val="yellow"/>
          <w:lang w:val="nl-NL"/>
        </w:rPr>
        <w:t>.</w:t>
      </w:r>
      <w:r w:rsidR="00611747" w:rsidRPr="00045904">
        <w:rPr>
          <w:rFonts w:cs="Arial"/>
          <w:bCs/>
          <w:szCs w:val="22"/>
          <w:lang w:val="nl-NL"/>
        </w:rPr>
        <w:t xml:space="preserve"> </w:t>
      </w:r>
      <w:r w:rsidRPr="00836167">
        <w:rPr>
          <w:rFonts w:cs="Arial"/>
          <w:szCs w:val="22"/>
          <w:lang w:val="nl-NL"/>
        </w:rPr>
        <w:t>Late voorstellen worden niet geopend of in overweging genomen.</w:t>
      </w:r>
    </w:p>
    <w:p w14:paraId="6416E97B" w14:textId="77777777" w:rsidR="00F61042" w:rsidRPr="00836167" w:rsidRDefault="00F61042" w:rsidP="00F61042">
      <w:pPr>
        <w:rPr>
          <w:rFonts w:cs="Arial"/>
          <w:bCs/>
          <w:szCs w:val="22"/>
          <w:lang w:val="nl-NL"/>
        </w:rPr>
      </w:pPr>
    </w:p>
    <w:p w14:paraId="5E07F3E4" w14:textId="1369BAEB" w:rsidR="00F61042" w:rsidRPr="000B74C3" w:rsidRDefault="00F61042" w:rsidP="00DB2202">
      <w:pPr>
        <w:pStyle w:val="berschrift3"/>
        <w:numPr>
          <w:ilvl w:val="0"/>
          <w:numId w:val="45"/>
        </w:numPr>
        <w:ind w:left="360"/>
        <w:rPr>
          <w:lang w:val="en-US"/>
        </w:rPr>
      </w:pPr>
      <w:bookmarkStart w:id="15" w:name="_Toc193470968"/>
      <w:proofErr w:type="spellStart"/>
      <w:r w:rsidRPr="000B74C3">
        <w:t>Formaat</w:t>
      </w:r>
      <w:proofErr w:type="spellEnd"/>
      <w:r w:rsidRPr="000B74C3">
        <w:t xml:space="preserve"> van het </w:t>
      </w:r>
      <w:proofErr w:type="spellStart"/>
      <w:r w:rsidRPr="000B74C3">
        <w:t>voorstel</w:t>
      </w:r>
      <w:bookmarkEnd w:id="15"/>
      <w:proofErr w:type="spellEnd"/>
    </w:p>
    <w:p w14:paraId="7224545B" w14:textId="77777777" w:rsidR="00DB2202" w:rsidRPr="00CD3893" w:rsidRDefault="00F61042" w:rsidP="00BE5C4B">
      <w:pPr>
        <w:rPr>
          <w:lang w:val="en-US"/>
        </w:rPr>
      </w:pPr>
      <w:r w:rsidRPr="00045904">
        <w:rPr>
          <w:lang w:val="nl-NL"/>
        </w:rPr>
        <w:t>Het voorstel wordt in elektronisch formaat ingediend en per e-mail verzonden naar</w:t>
      </w:r>
      <w:r w:rsidRPr="00D40EF8">
        <w:rPr>
          <w:highlight w:val="yellow"/>
          <w:lang w:val="nl-NL"/>
        </w:rPr>
        <w:t xml:space="preserve">: </w:t>
      </w:r>
      <w:r w:rsidR="00520C44" w:rsidRPr="00D40EF8">
        <w:rPr>
          <w:rFonts w:cs="Arial"/>
          <w:i/>
          <w:iCs/>
          <w:szCs w:val="22"/>
          <w:highlight w:val="yellow"/>
          <w:lang w:val="nl-NL"/>
        </w:rPr>
        <w:t xml:space="preserve">&lt;vul  hier </w:t>
      </w:r>
      <w:r w:rsidR="00520C44" w:rsidRPr="00D40EF8">
        <w:rPr>
          <w:i/>
          <w:iCs/>
          <w:noProof/>
          <w:highlight w:val="yellow"/>
          <w:lang w:val="nl-NL"/>
        </w:rPr>
        <w:t xml:space="preserve">de contactpersoon van de organisatie </w:t>
      </w:r>
      <w:r w:rsidR="00520C44" w:rsidRPr="00D40EF8">
        <w:rPr>
          <w:rFonts w:cs="Arial"/>
          <w:i/>
          <w:iCs/>
          <w:szCs w:val="22"/>
          <w:highlight w:val="yellow"/>
          <w:lang w:val="nl-NL"/>
        </w:rPr>
        <w:t>en een e-mailadres in&gt;</w:t>
      </w:r>
      <w:r w:rsidR="00192961" w:rsidRPr="00D40EF8">
        <w:rPr>
          <w:highlight w:val="yellow"/>
          <w:lang w:val="nl-NL"/>
        </w:rPr>
        <w:t>.</w:t>
      </w:r>
      <w:r w:rsidR="00192961" w:rsidRPr="00045904">
        <w:rPr>
          <w:lang w:val="nl-NL"/>
        </w:rPr>
        <w:t xml:space="preserve"> </w:t>
      </w:r>
      <w:proofErr w:type="spellStart"/>
      <w:r w:rsidR="00192961" w:rsidRPr="00CD3893">
        <w:t>Papieren</w:t>
      </w:r>
      <w:proofErr w:type="spellEnd"/>
      <w:r w:rsidR="00192961" w:rsidRPr="00CD3893">
        <w:t xml:space="preserve"> </w:t>
      </w:r>
      <w:proofErr w:type="spellStart"/>
      <w:r w:rsidR="00192961" w:rsidRPr="00CD3893">
        <w:t>versies</w:t>
      </w:r>
      <w:proofErr w:type="spellEnd"/>
      <w:r w:rsidR="00192961" w:rsidRPr="00CD3893">
        <w:t xml:space="preserve"> </w:t>
      </w:r>
      <w:proofErr w:type="spellStart"/>
      <w:r w:rsidR="00192961" w:rsidRPr="00CD3893">
        <w:t>worden</w:t>
      </w:r>
      <w:proofErr w:type="spellEnd"/>
      <w:r w:rsidR="00192961" w:rsidRPr="00CD3893">
        <w:t xml:space="preserve"> niet </w:t>
      </w:r>
      <w:proofErr w:type="spellStart"/>
      <w:r w:rsidR="00192961" w:rsidRPr="00CD3893">
        <w:t>geaccepteerd</w:t>
      </w:r>
      <w:proofErr w:type="spellEnd"/>
      <w:r w:rsidR="00192961" w:rsidRPr="00CD3893">
        <w:t>.</w:t>
      </w:r>
    </w:p>
    <w:p w14:paraId="76C521CA" w14:textId="77777777" w:rsidR="00F61042" w:rsidRPr="00CD3893" w:rsidRDefault="00F61042" w:rsidP="00BE5C4B">
      <w:pPr>
        <w:rPr>
          <w:lang w:val="en-US"/>
        </w:rPr>
      </w:pPr>
    </w:p>
    <w:p w14:paraId="03AE309B" w14:textId="513F6E29" w:rsidR="00F61042" w:rsidRPr="000B74C3" w:rsidRDefault="00F61042" w:rsidP="00DB2202">
      <w:pPr>
        <w:pStyle w:val="berschrift3"/>
        <w:numPr>
          <w:ilvl w:val="0"/>
          <w:numId w:val="45"/>
        </w:numPr>
        <w:ind w:left="360"/>
        <w:rPr>
          <w:lang w:val="en-US"/>
        </w:rPr>
      </w:pPr>
      <w:bookmarkStart w:id="16" w:name="_Toc478808957"/>
      <w:bookmarkStart w:id="17" w:name="_Toc191802819"/>
      <w:bookmarkStart w:id="18" w:name="_Toc209246649"/>
      <w:bookmarkStart w:id="19" w:name="_Toc193470969"/>
      <w:proofErr w:type="spellStart"/>
      <w:r w:rsidRPr="000B74C3">
        <w:t>Contacten</w:t>
      </w:r>
      <w:proofErr w:type="spellEnd"/>
      <w:r w:rsidRPr="000B74C3">
        <w:t xml:space="preserve"> </w:t>
      </w:r>
      <w:proofErr w:type="spellStart"/>
      <w:r w:rsidRPr="000B74C3">
        <w:t>en</w:t>
      </w:r>
      <w:proofErr w:type="spellEnd"/>
      <w:r w:rsidRPr="000B74C3">
        <w:t xml:space="preserve"> procedures</w:t>
      </w:r>
      <w:bookmarkEnd w:id="16"/>
      <w:bookmarkEnd w:id="17"/>
      <w:bookmarkEnd w:id="18"/>
      <w:bookmarkEnd w:id="19"/>
    </w:p>
    <w:p w14:paraId="4C8B6547" w14:textId="6945D0D0" w:rsidR="00F61042" w:rsidRPr="00045904" w:rsidRDefault="00F61042" w:rsidP="00F61042">
      <w:pPr>
        <w:rPr>
          <w:lang w:val="nl-NL"/>
        </w:rPr>
      </w:pPr>
      <w:r w:rsidRPr="00045904">
        <w:rPr>
          <w:lang w:val="nl-NL"/>
        </w:rPr>
        <w:t xml:space="preserve">Alle verzoeken </w:t>
      </w:r>
      <w:r w:rsidR="00B71959">
        <w:rPr>
          <w:lang w:val="nl-NL"/>
        </w:rPr>
        <w:t>voor</w:t>
      </w:r>
      <w:r w:rsidR="00B71959" w:rsidRPr="00045904">
        <w:rPr>
          <w:lang w:val="nl-NL"/>
        </w:rPr>
        <w:t xml:space="preserve"> </w:t>
      </w:r>
      <w:r w:rsidRPr="00045904">
        <w:rPr>
          <w:lang w:val="nl-NL"/>
        </w:rPr>
        <w:t xml:space="preserve">verduidelijking moeten per e-mail worden gericht </w:t>
      </w:r>
      <w:r w:rsidRPr="00D40EF8">
        <w:rPr>
          <w:highlight w:val="yellow"/>
          <w:lang w:val="nl-NL"/>
        </w:rPr>
        <w:t xml:space="preserve">aan </w:t>
      </w:r>
      <w:r w:rsidR="00520C44" w:rsidRPr="00D40EF8">
        <w:rPr>
          <w:rFonts w:cs="Arial"/>
          <w:i/>
          <w:iCs/>
          <w:szCs w:val="22"/>
          <w:highlight w:val="yellow"/>
          <w:lang w:val="nl-NL"/>
        </w:rPr>
        <w:t xml:space="preserve">&lt;vul  hier </w:t>
      </w:r>
      <w:r w:rsidR="00520C44" w:rsidRPr="00D40EF8">
        <w:rPr>
          <w:i/>
          <w:iCs/>
          <w:noProof/>
          <w:highlight w:val="yellow"/>
          <w:lang w:val="nl-NL"/>
        </w:rPr>
        <w:t xml:space="preserve">de contactpersoon van de organisatie </w:t>
      </w:r>
      <w:r w:rsidR="00520C44" w:rsidRPr="00D40EF8">
        <w:rPr>
          <w:rFonts w:cs="Arial"/>
          <w:i/>
          <w:iCs/>
          <w:szCs w:val="22"/>
          <w:highlight w:val="yellow"/>
          <w:lang w:val="nl-NL"/>
        </w:rPr>
        <w:t>en een e-mailadres in</w:t>
      </w:r>
      <w:r w:rsidR="00520C44" w:rsidRPr="00D40EF8">
        <w:rPr>
          <w:rFonts w:cs="Arial"/>
          <w:szCs w:val="22"/>
          <w:highlight w:val="yellow"/>
          <w:lang w:val="nl-NL"/>
        </w:rPr>
        <w:t>&gt;.</w:t>
      </w:r>
    </w:p>
    <w:p w14:paraId="1AB92CC3" w14:textId="77777777" w:rsidR="00F61042" w:rsidRPr="00045904" w:rsidRDefault="00F61042" w:rsidP="00F61042">
      <w:pPr>
        <w:rPr>
          <w:lang w:val="nl-NL"/>
        </w:rPr>
      </w:pPr>
      <w:r w:rsidRPr="00045904">
        <w:rPr>
          <w:lang w:val="nl-NL"/>
        </w:rPr>
        <w:t>Als een vraag van een leverancier een aspect van het project belicht dat nog niet eerder in overweging is genomen, behouden wij ons het recht voor om deze informatie door te geven aan alle andere leveranciers die bij het project betrokken zijn.</w:t>
      </w:r>
    </w:p>
    <w:p w14:paraId="4CF6F1C2" w14:textId="34016B0B" w:rsidR="00F61042" w:rsidRPr="00045904" w:rsidRDefault="00F61042" w:rsidP="00F61042">
      <w:pPr>
        <w:rPr>
          <w:lang w:val="nl-NL"/>
        </w:rPr>
      </w:pPr>
      <w:r w:rsidRPr="00045904">
        <w:rPr>
          <w:lang w:val="nl-NL"/>
        </w:rPr>
        <w:t>In geen geval mag een leverancier contact opnemen met of rechtstreeks communiceren met ander personeel van de organisatie dat bij deze aanbesteding betrokken is.</w:t>
      </w:r>
    </w:p>
    <w:p w14:paraId="38A56CCE" w14:textId="603FDEDF" w:rsidR="00DB2202" w:rsidRPr="00045904" w:rsidRDefault="00F61042" w:rsidP="00F61042">
      <w:pPr>
        <w:rPr>
          <w:lang w:val="nl-NL"/>
        </w:rPr>
      </w:pPr>
      <w:r w:rsidRPr="00045904">
        <w:rPr>
          <w:lang w:val="nl-NL"/>
        </w:rPr>
        <w:t xml:space="preserve">In </w:t>
      </w:r>
      <w:r w:rsidR="0072189D">
        <w:rPr>
          <w:lang w:val="nl-NL"/>
        </w:rPr>
        <w:t>de</w:t>
      </w:r>
      <w:r w:rsidRPr="00045904">
        <w:rPr>
          <w:lang w:val="nl-NL"/>
        </w:rPr>
        <w:t xml:space="preserve"> </w:t>
      </w:r>
      <w:r w:rsidR="000C532E" w:rsidRPr="00D40EF8">
        <w:rPr>
          <w:i/>
          <w:iCs/>
          <w:highlight w:val="yellow"/>
          <w:lang w:val="nl-NL"/>
        </w:rPr>
        <w:t>&lt;tijdsbestek invoegen&gt;</w:t>
      </w:r>
      <w:r w:rsidRPr="00045904">
        <w:rPr>
          <w:lang w:val="nl-NL"/>
        </w:rPr>
        <w:t xml:space="preserve"> onmiddellijk na indiening, is de organisatie van plan de voorstellen te evalueren en kan zij contact opnemen met leveranciers om elementen van het voorstel te verduidelijken. Verwacht wordt dat leveranciers de gelegenheid zullen krijgen om voorstellen te presenteren en te bespreken. Totdat dergelijke presentaties zijn georganiseerd, worden leveranciers verzocht geen contact op te nemen met de organisatie, aangezien dergelijke onderbrekingen het evaluatieproces alleen maar verlengen.</w:t>
      </w:r>
    </w:p>
    <w:p w14:paraId="3D4BDFB2" w14:textId="77777777" w:rsidR="00F61042" w:rsidRPr="00045904" w:rsidRDefault="00F61042" w:rsidP="00F61042">
      <w:pPr>
        <w:rPr>
          <w:lang w:val="nl-NL"/>
        </w:rPr>
      </w:pPr>
    </w:p>
    <w:p w14:paraId="22D186BC" w14:textId="37320F15" w:rsidR="00F61042" w:rsidRPr="000B74C3" w:rsidRDefault="00F61042" w:rsidP="00DB2202">
      <w:pPr>
        <w:pStyle w:val="berschrift3"/>
        <w:numPr>
          <w:ilvl w:val="0"/>
          <w:numId w:val="45"/>
        </w:numPr>
        <w:ind w:left="360"/>
        <w:rPr>
          <w:lang w:val="en-US"/>
        </w:rPr>
      </w:pPr>
      <w:bookmarkStart w:id="20" w:name="_Toc191802820"/>
      <w:bookmarkStart w:id="21" w:name="_Toc209246650"/>
      <w:bookmarkStart w:id="22" w:name="_Toc193470970"/>
      <w:proofErr w:type="spellStart"/>
      <w:r w:rsidRPr="000B74C3">
        <w:t>Geprojecteerd</w:t>
      </w:r>
      <w:proofErr w:type="spellEnd"/>
      <w:r w:rsidRPr="000B74C3">
        <w:t xml:space="preserve"> </w:t>
      </w:r>
      <w:proofErr w:type="spellStart"/>
      <w:r w:rsidRPr="000B74C3">
        <w:t>tijdschema</w:t>
      </w:r>
      <w:bookmarkEnd w:id="20"/>
      <w:bookmarkEnd w:id="21"/>
      <w:bookmarkEnd w:id="22"/>
      <w:proofErr w:type="spellEnd"/>
    </w:p>
    <w:p w14:paraId="5B2A9052" w14:textId="3503BB84" w:rsidR="00F61042" w:rsidRPr="00045904" w:rsidRDefault="00F61042" w:rsidP="00F61042">
      <w:pPr>
        <w:rPr>
          <w:rFonts w:cs="Arial"/>
          <w:szCs w:val="22"/>
          <w:lang w:val="nl-NL"/>
        </w:rPr>
      </w:pPr>
      <w:r w:rsidRPr="00045904">
        <w:rPr>
          <w:lang w:val="nl-NL"/>
        </w:rPr>
        <w:t>Het algemene tijdschema in verband met deze aanbesteding voor de selectie van producten/leveranciers wordt in de onderstaande tabel beschreven. Leveranciers dienen er rekening mee te houden dat er factoren zijn die dit schema kunnen wijzigen en</w:t>
      </w:r>
      <w:r w:rsidRPr="00045904">
        <w:rPr>
          <w:rFonts w:cs="Arial"/>
          <w:szCs w:val="22"/>
          <w:lang w:val="nl-NL"/>
        </w:rPr>
        <w:t xml:space="preserve"> leveranciers zullen zo snel mogelijk op de hoogte worden gebracht van eventuele wijzigingen.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0A0" w:firstRow="1" w:lastRow="0" w:firstColumn="1" w:lastColumn="0" w:noHBand="0" w:noVBand="0"/>
      </w:tblPr>
      <w:tblGrid>
        <w:gridCol w:w="3069"/>
        <w:gridCol w:w="5883"/>
      </w:tblGrid>
      <w:tr w:rsidR="00F61042" w:rsidRPr="00CD3893" w14:paraId="6F19575C" w14:textId="77777777">
        <w:tc>
          <w:tcPr>
            <w:tcW w:w="3119" w:type="dxa"/>
            <w:tcBorders>
              <w:top w:val="single" w:sz="4" w:space="0" w:color="auto"/>
              <w:bottom w:val="single" w:sz="6" w:space="0" w:color="000000"/>
            </w:tcBorders>
            <w:shd w:val="clear" w:color="auto" w:fill="E0E0E0"/>
          </w:tcPr>
          <w:p w14:paraId="0AEF7235" w14:textId="77777777" w:rsidR="00F61042" w:rsidRPr="00CD3893" w:rsidRDefault="00F61042" w:rsidP="00611747">
            <w:pPr>
              <w:pStyle w:val="Textkrper2"/>
              <w:jc w:val="center"/>
              <w:rPr>
                <w:b/>
                <w:bCs/>
                <w:i/>
                <w:szCs w:val="22"/>
                <w:lang w:val="en-US"/>
              </w:rPr>
            </w:pPr>
            <w:r w:rsidRPr="00CD3893">
              <w:rPr>
                <w:b/>
                <w:bCs/>
                <w:i/>
                <w:szCs w:val="22"/>
              </w:rPr>
              <w:t>Datum</w:t>
            </w:r>
          </w:p>
        </w:tc>
        <w:tc>
          <w:tcPr>
            <w:tcW w:w="5953" w:type="dxa"/>
            <w:tcBorders>
              <w:top w:val="single" w:sz="4" w:space="0" w:color="auto"/>
              <w:bottom w:val="single" w:sz="6" w:space="0" w:color="000000"/>
            </w:tcBorders>
            <w:shd w:val="clear" w:color="auto" w:fill="E0E0E0"/>
          </w:tcPr>
          <w:p w14:paraId="1EFD1B9F" w14:textId="77777777" w:rsidR="00F61042" w:rsidRPr="00CD3893" w:rsidRDefault="00F61042" w:rsidP="00611747">
            <w:pPr>
              <w:pStyle w:val="Textkrper2"/>
              <w:jc w:val="center"/>
              <w:rPr>
                <w:b/>
                <w:bCs/>
                <w:i/>
                <w:szCs w:val="22"/>
                <w:lang w:val="en-US"/>
              </w:rPr>
            </w:pPr>
            <w:r w:rsidRPr="00CD3893">
              <w:rPr>
                <w:b/>
                <w:bCs/>
                <w:i/>
                <w:szCs w:val="22"/>
              </w:rPr>
              <w:t>Actie</w:t>
            </w:r>
          </w:p>
        </w:tc>
      </w:tr>
      <w:tr w:rsidR="00875B99" w:rsidRPr="004608F7" w14:paraId="6ECE25B4" w14:textId="77777777">
        <w:tc>
          <w:tcPr>
            <w:tcW w:w="3119" w:type="dxa"/>
            <w:tcBorders>
              <w:top w:val="single" w:sz="6" w:space="0" w:color="000000"/>
            </w:tcBorders>
          </w:tcPr>
          <w:p w14:paraId="3A3951E5" w14:textId="77777777" w:rsidR="00875B99" w:rsidRPr="00D40EF8" w:rsidRDefault="00875B99" w:rsidP="00B5645E">
            <w:pPr>
              <w:pStyle w:val="Textkrper2"/>
              <w:jc w:val="center"/>
              <w:rPr>
                <w:bCs/>
                <w:i/>
                <w:iCs/>
                <w:szCs w:val="22"/>
                <w:highlight w:val="yellow"/>
                <w:lang w:val="de-DE"/>
              </w:rPr>
            </w:pPr>
            <w:r w:rsidRPr="00D40EF8">
              <w:rPr>
                <w:bCs/>
                <w:i/>
                <w:iCs/>
                <w:szCs w:val="22"/>
                <w:highlight w:val="yellow"/>
                <w:lang w:val="de-DE"/>
              </w:rPr>
              <w:t>&lt;</w:t>
            </w:r>
            <w:proofErr w:type="spellStart"/>
            <w:r w:rsidRPr="00D40EF8">
              <w:rPr>
                <w:bCs/>
                <w:i/>
                <w:iCs/>
                <w:szCs w:val="22"/>
                <w:highlight w:val="yellow"/>
                <w:lang w:val="de-DE"/>
              </w:rPr>
              <w:t>vul</w:t>
            </w:r>
            <w:proofErr w:type="spellEnd"/>
            <w:r w:rsidRPr="00D40EF8">
              <w:rPr>
                <w:bCs/>
                <w:i/>
                <w:iCs/>
                <w:szCs w:val="22"/>
                <w:highlight w:val="yellow"/>
                <w:lang w:val="de-DE"/>
              </w:rPr>
              <w:t xml:space="preserve"> hier de </w:t>
            </w:r>
            <w:proofErr w:type="spellStart"/>
            <w:r w:rsidRPr="00D40EF8">
              <w:rPr>
                <w:bCs/>
                <w:i/>
                <w:iCs/>
                <w:szCs w:val="22"/>
                <w:highlight w:val="yellow"/>
                <w:lang w:val="de-DE"/>
              </w:rPr>
              <w:t>datum</w:t>
            </w:r>
            <w:proofErr w:type="spellEnd"/>
            <w:r w:rsidRPr="00D40EF8">
              <w:rPr>
                <w:bCs/>
                <w:i/>
                <w:iCs/>
                <w:szCs w:val="22"/>
                <w:highlight w:val="yellow"/>
                <w:lang w:val="de-DE"/>
              </w:rPr>
              <w:t xml:space="preserve"> in&gt;</w:t>
            </w:r>
          </w:p>
        </w:tc>
        <w:tc>
          <w:tcPr>
            <w:tcW w:w="5953" w:type="dxa"/>
            <w:tcBorders>
              <w:top w:val="single" w:sz="6" w:space="0" w:color="000000"/>
            </w:tcBorders>
          </w:tcPr>
          <w:p w14:paraId="44078034" w14:textId="6156EA71" w:rsidR="00875B99" w:rsidRPr="00045904" w:rsidRDefault="00875B99" w:rsidP="00B5645E">
            <w:pPr>
              <w:pStyle w:val="Textkrper2"/>
              <w:ind w:left="374"/>
              <w:rPr>
                <w:szCs w:val="22"/>
                <w:lang w:val="nl-NL"/>
              </w:rPr>
            </w:pPr>
            <w:r w:rsidRPr="00045904">
              <w:rPr>
                <w:szCs w:val="22"/>
                <w:lang w:val="nl-NL"/>
              </w:rPr>
              <w:t>RFI / Pre-tender feedback van leveranciers (optioneel)</w:t>
            </w:r>
          </w:p>
        </w:tc>
      </w:tr>
      <w:tr w:rsidR="00875B99" w:rsidRPr="00CD3893" w14:paraId="41E9FDD6" w14:textId="77777777">
        <w:tc>
          <w:tcPr>
            <w:tcW w:w="3119" w:type="dxa"/>
            <w:tcBorders>
              <w:top w:val="single" w:sz="6" w:space="0" w:color="000000"/>
            </w:tcBorders>
          </w:tcPr>
          <w:p w14:paraId="758949EC" w14:textId="77777777" w:rsidR="00875B99" w:rsidRPr="00D40EF8" w:rsidRDefault="00875B99" w:rsidP="00B5645E">
            <w:pPr>
              <w:pStyle w:val="Textkrper2"/>
              <w:jc w:val="center"/>
              <w:rPr>
                <w:i/>
                <w:iCs/>
                <w:szCs w:val="22"/>
                <w:highlight w:val="yellow"/>
                <w:lang w:val="de-DE"/>
              </w:rPr>
            </w:pPr>
            <w:r w:rsidRPr="00D40EF8">
              <w:rPr>
                <w:bCs/>
                <w:i/>
                <w:iCs/>
                <w:szCs w:val="22"/>
                <w:highlight w:val="yellow"/>
                <w:lang w:val="de-DE"/>
              </w:rPr>
              <w:t>&lt;</w:t>
            </w:r>
            <w:proofErr w:type="spellStart"/>
            <w:r w:rsidRPr="00D40EF8">
              <w:rPr>
                <w:bCs/>
                <w:i/>
                <w:iCs/>
                <w:szCs w:val="22"/>
                <w:highlight w:val="yellow"/>
                <w:lang w:val="de-DE"/>
              </w:rPr>
              <w:t>vul</w:t>
            </w:r>
            <w:proofErr w:type="spellEnd"/>
            <w:r w:rsidRPr="00D40EF8">
              <w:rPr>
                <w:bCs/>
                <w:i/>
                <w:iCs/>
                <w:szCs w:val="22"/>
                <w:highlight w:val="yellow"/>
                <w:lang w:val="de-DE"/>
              </w:rPr>
              <w:t xml:space="preserve"> hier de </w:t>
            </w:r>
            <w:proofErr w:type="spellStart"/>
            <w:r w:rsidRPr="00D40EF8">
              <w:rPr>
                <w:bCs/>
                <w:i/>
                <w:iCs/>
                <w:szCs w:val="22"/>
                <w:highlight w:val="yellow"/>
                <w:lang w:val="de-DE"/>
              </w:rPr>
              <w:t>datum</w:t>
            </w:r>
            <w:proofErr w:type="spellEnd"/>
            <w:r w:rsidRPr="00D40EF8">
              <w:rPr>
                <w:bCs/>
                <w:i/>
                <w:iCs/>
                <w:szCs w:val="22"/>
                <w:highlight w:val="yellow"/>
                <w:lang w:val="de-DE"/>
              </w:rPr>
              <w:t xml:space="preserve"> in&gt;</w:t>
            </w:r>
          </w:p>
        </w:tc>
        <w:tc>
          <w:tcPr>
            <w:tcW w:w="5953" w:type="dxa"/>
            <w:tcBorders>
              <w:top w:val="single" w:sz="6" w:space="0" w:color="000000"/>
            </w:tcBorders>
          </w:tcPr>
          <w:p w14:paraId="2EE5D35A" w14:textId="61765E14" w:rsidR="00875B99" w:rsidRPr="00CD3893" w:rsidRDefault="00A36B0B" w:rsidP="00B5645E">
            <w:pPr>
              <w:pStyle w:val="Textkrper2"/>
              <w:ind w:left="374"/>
              <w:rPr>
                <w:szCs w:val="22"/>
                <w:lang w:val="en-US"/>
              </w:rPr>
            </w:pPr>
            <w:proofErr w:type="spellStart"/>
            <w:r>
              <w:rPr>
                <w:szCs w:val="22"/>
              </w:rPr>
              <w:t>Aanbesteding</w:t>
            </w:r>
            <w:proofErr w:type="spellEnd"/>
            <w:r>
              <w:rPr>
                <w:szCs w:val="22"/>
              </w:rPr>
              <w:t xml:space="preserve"> </w:t>
            </w:r>
            <w:proofErr w:type="spellStart"/>
            <w:r>
              <w:rPr>
                <w:szCs w:val="22"/>
              </w:rPr>
              <w:t>uitgeschreven</w:t>
            </w:r>
            <w:proofErr w:type="spellEnd"/>
            <w:r>
              <w:rPr>
                <w:szCs w:val="22"/>
              </w:rPr>
              <w:t xml:space="preserve"> </w:t>
            </w:r>
            <w:proofErr w:type="spellStart"/>
            <w:r>
              <w:rPr>
                <w:szCs w:val="22"/>
              </w:rPr>
              <w:t>aan</w:t>
            </w:r>
            <w:proofErr w:type="spellEnd"/>
            <w:r>
              <w:rPr>
                <w:szCs w:val="22"/>
              </w:rPr>
              <w:t xml:space="preserve"> </w:t>
            </w:r>
            <w:proofErr w:type="spellStart"/>
            <w:r>
              <w:rPr>
                <w:szCs w:val="22"/>
              </w:rPr>
              <w:t>leveranciers</w:t>
            </w:r>
            <w:proofErr w:type="spellEnd"/>
          </w:p>
        </w:tc>
      </w:tr>
      <w:tr w:rsidR="007107FD" w:rsidRPr="00F34654" w14:paraId="16F0BD31" w14:textId="77777777">
        <w:tc>
          <w:tcPr>
            <w:tcW w:w="3119" w:type="dxa"/>
          </w:tcPr>
          <w:p w14:paraId="7C6D408B" w14:textId="61C5EA7C" w:rsidR="007107FD" w:rsidRPr="00D40EF8" w:rsidRDefault="004C5A2E" w:rsidP="00B5645E">
            <w:pPr>
              <w:pStyle w:val="Textkrper2"/>
              <w:jc w:val="center"/>
              <w:rPr>
                <w:bCs/>
                <w:i/>
                <w:iCs/>
                <w:szCs w:val="22"/>
                <w:highlight w:val="yellow"/>
                <w:lang w:val="de-DE"/>
              </w:rPr>
            </w:pPr>
            <w:r w:rsidRPr="00D40EF8">
              <w:rPr>
                <w:bCs/>
                <w:i/>
                <w:iCs/>
                <w:szCs w:val="22"/>
                <w:highlight w:val="yellow"/>
                <w:lang w:val="de-DE"/>
              </w:rPr>
              <w:t>&lt;</w:t>
            </w:r>
            <w:proofErr w:type="spellStart"/>
            <w:r w:rsidRPr="00D40EF8">
              <w:rPr>
                <w:bCs/>
                <w:i/>
                <w:iCs/>
                <w:szCs w:val="22"/>
                <w:highlight w:val="yellow"/>
                <w:lang w:val="de-DE"/>
              </w:rPr>
              <w:t>vul</w:t>
            </w:r>
            <w:proofErr w:type="spellEnd"/>
            <w:r w:rsidRPr="00D40EF8">
              <w:rPr>
                <w:bCs/>
                <w:i/>
                <w:iCs/>
                <w:szCs w:val="22"/>
                <w:highlight w:val="yellow"/>
                <w:lang w:val="de-DE"/>
              </w:rPr>
              <w:t xml:space="preserve"> hier de </w:t>
            </w:r>
            <w:proofErr w:type="spellStart"/>
            <w:r w:rsidRPr="00D40EF8">
              <w:rPr>
                <w:bCs/>
                <w:i/>
                <w:iCs/>
                <w:szCs w:val="22"/>
                <w:highlight w:val="yellow"/>
                <w:lang w:val="de-DE"/>
              </w:rPr>
              <w:t>datum</w:t>
            </w:r>
            <w:proofErr w:type="spellEnd"/>
            <w:r w:rsidRPr="00D40EF8">
              <w:rPr>
                <w:bCs/>
                <w:i/>
                <w:iCs/>
                <w:szCs w:val="22"/>
                <w:highlight w:val="yellow"/>
                <w:lang w:val="de-DE"/>
              </w:rPr>
              <w:t xml:space="preserve"> in&gt;</w:t>
            </w:r>
          </w:p>
        </w:tc>
        <w:tc>
          <w:tcPr>
            <w:tcW w:w="5953" w:type="dxa"/>
          </w:tcPr>
          <w:p w14:paraId="06521B5F" w14:textId="67C204DC" w:rsidR="007107FD" w:rsidRDefault="00876F3E" w:rsidP="00B5645E">
            <w:pPr>
              <w:pStyle w:val="Textkrper2"/>
              <w:ind w:left="374"/>
              <w:rPr>
                <w:szCs w:val="22"/>
                <w:lang w:val="en-US"/>
              </w:rPr>
            </w:pPr>
            <w:proofErr w:type="spellStart"/>
            <w:r>
              <w:rPr>
                <w:szCs w:val="22"/>
              </w:rPr>
              <w:t>Voorlichting</w:t>
            </w:r>
            <w:r w:rsidR="009018F1">
              <w:rPr>
                <w:szCs w:val="22"/>
              </w:rPr>
              <w:t>s</w:t>
            </w:r>
            <w:r w:rsidR="008661D7">
              <w:rPr>
                <w:szCs w:val="22"/>
              </w:rPr>
              <w:t>bijeenkomst</w:t>
            </w:r>
            <w:proofErr w:type="spellEnd"/>
            <w:r w:rsidR="007107FD">
              <w:rPr>
                <w:szCs w:val="22"/>
              </w:rPr>
              <w:t xml:space="preserve"> (</w:t>
            </w:r>
            <w:proofErr w:type="spellStart"/>
            <w:r w:rsidR="007107FD">
              <w:rPr>
                <w:szCs w:val="22"/>
              </w:rPr>
              <w:t>optioneel</w:t>
            </w:r>
            <w:proofErr w:type="spellEnd"/>
            <w:r w:rsidR="007107FD">
              <w:rPr>
                <w:szCs w:val="22"/>
              </w:rPr>
              <w:t>)</w:t>
            </w:r>
          </w:p>
        </w:tc>
      </w:tr>
      <w:tr w:rsidR="000B71E4" w:rsidRPr="004608F7" w14:paraId="4C75F6DF" w14:textId="77777777">
        <w:tc>
          <w:tcPr>
            <w:tcW w:w="3119" w:type="dxa"/>
          </w:tcPr>
          <w:p w14:paraId="1B75CCD3" w14:textId="57FAE115" w:rsidR="000B71E4" w:rsidRPr="00D40EF8" w:rsidRDefault="00D840F9" w:rsidP="00B5645E">
            <w:pPr>
              <w:pStyle w:val="Textkrper2"/>
              <w:jc w:val="center"/>
              <w:rPr>
                <w:bCs/>
                <w:i/>
                <w:iCs/>
                <w:szCs w:val="22"/>
                <w:highlight w:val="yellow"/>
                <w:lang w:val="de-DE"/>
              </w:rPr>
            </w:pPr>
            <w:r w:rsidRPr="00D40EF8">
              <w:rPr>
                <w:bCs/>
                <w:i/>
                <w:iCs/>
                <w:szCs w:val="22"/>
                <w:highlight w:val="yellow"/>
                <w:lang w:val="de-DE"/>
              </w:rPr>
              <w:t>&lt;</w:t>
            </w:r>
            <w:proofErr w:type="spellStart"/>
            <w:r w:rsidRPr="00D40EF8">
              <w:rPr>
                <w:bCs/>
                <w:i/>
                <w:iCs/>
                <w:szCs w:val="22"/>
                <w:highlight w:val="yellow"/>
                <w:lang w:val="de-DE"/>
              </w:rPr>
              <w:t>vul</w:t>
            </w:r>
            <w:proofErr w:type="spellEnd"/>
            <w:r w:rsidRPr="00D40EF8">
              <w:rPr>
                <w:bCs/>
                <w:i/>
                <w:iCs/>
                <w:szCs w:val="22"/>
                <w:highlight w:val="yellow"/>
                <w:lang w:val="de-DE"/>
              </w:rPr>
              <w:t xml:space="preserve"> hier de </w:t>
            </w:r>
            <w:proofErr w:type="spellStart"/>
            <w:r w:rsidRPr="00D40EF8">
              <w:rPr>
                <w:bCs/>
                <w:i/>
                <w:iCs/>
                <w:szCs w:val="22"/>
                <w:highlight w:val="yellow"/>
                <w:lang w:val="de-DE"/>
              </w:rPr>
              <w:t>datum</w:t>
            </w:r>
            <w:proofErr w:type="spellEnd"/>
            <w:r w:rsidRPr="00D40EF8">
              <w:rPr>
                <w:bCs/>
                <w:i/>
                <w:iCs/>
                <w:szCs w:val="22"/>
                <w:highlight w:val="yellow"/>
                <w:lang w:val="de-DE"/>
              </w:rPr>
              <w:t xml:space="preserve"> in&gt;</w:t>
            </w:r>
          </w:p>
        </w:tc>
        <w:tc>
          <w:tcPr>
            <w:tcW w:w="5953" w:type="dxa"/>
          </w:tcPr>
          <w:p w14:paraId="113F8249" w14:textId="42EB401F" w:rsidR="000B71E4" w:rsidRPr="00BF1923" w:rsidRDefault="00BF1923" w:rsidP="00B5645E">
            <w:pPr>
              <w:pStyle w:val="Textkrper2"/>
              <w:ind w:left="374"/>
              <w:rPr>
                <w:szCs w:val="22"/>
                <w:lang w:val="nl-NL"/>
              </w:rPr>
            </w:pPr>
            <w:r w:rsidRPr="00BF1923">
              <w:rPr>
                <w:szCs w:val="22"/>
                <w:lang w:val="nl-NL"/>
              </w:rPr>
              <w:t>Mogelijkheid voor</w:t>
            </w:r>
            <w:r w:rsidR="000B71E4" w:rsidRPr="00BF1923">
              <w:rPr>
                <w:szCs w:val="22"/>
                <w:lang w:val="nl-NL"/>
              </w:rPr>
              <w:t xml:space="preserve"> leveranciers </w:t>
            </w:r>
            <w:r w:rsidRPr="00BF1923">
              <w:rPr>
                <w:szCs w:val="22"/>
                <w:lang w:val="nl-NL"/>
              </w:rPr>
              <w:t>tot stelle</w:t>
            </w:r>
            <w:r>
              <w:rPr>
                <w:szCs w:val="22"/>
                <w:lang w:val="nl-NL"/>
              </w:rPr>
              <w:t>n van vragen</w:t>
            </w:r>
          </w:p>
        </w:tc>
      </w:tr>
      <w:tr w:rsidR="000B71E4" w:rsidRPr="004608F7" w14:paraId="13A49DDA" w14:textId="77777777">
        <w:tc>
          <w:tcPr>
            <w:tcW w:w="3119" w:type="dxa"/>
          </w:tcPr>
          <w:p w14:paraId="5C391091" w14:textId="508E8181" w:rsidR="000B71E4" w:rsidRPr="00D40EF8" w:rsidRDefault="00D840F9" w:rsidP="00B5645E">
            <w:pPr>
              <w:pStyle w:val="Textkrper2"/>
              <w:jc w:val="center"/>
              <w:rPr>
                <w:bCs/>
                <w:i/>
                <w:iCs/>
                <w:szCs w:val="22"/>
                <w:highlight w:val="yellow"/>
                <w:lang w:val="de-DE"/>
              </w:rPr>
            </w:pPr>
            <w:r w:rsidRPr="00D40EF8">
              <w:rPr>
                <w:bCs/>
                <w:i/>
                <w:iCs/>
                <w:szCs w:val="22"/>
                <w:highlight w:val="yellow"/>
                <w:lang w:val="de-DE"/>
              </w:rPr>
              <w:t>&lt;</w:t>
            </w:r>
            <w:proofErr w:type="spellStart"/>
            <w:r w:rsidRPr="00D40EF8">
              <w:rPr>
                <w:bCs/>
                <w:i/>
                <w:iCs/>
                <w:szCs w:val="22"/>
                <w:highlight w:val="yellow"/>
                <w:lang w:val="de-DE"/>
              </w:rPr>
              <w:t>vul</w:t>
            </w:r>
            <w:proofErr w:type="spellEnd"/>
            <w:r w:rsidRPr="00D40EF8">
              <w:rPr>
                <w:bCs/>
                <w:i/>
                <w:iCs/>
                <w:szCs w:val="22"/>
                <w:highlight w:val="yellow"/>
                <w:lang w:val="de-DE"/>
              </w:rPr>
              <w:t xml:space="preserve"> hier de </w:t>
            </w:r>
            <w:proofErr w:type="spellStart"/>
            <w:r w:rsidRPr="00D40EF8">
              <w:rPr>
                <w:bCs/>
                <w:i/>
                <w:iCs/>
                <w:szCs w:val="22"/>
                <w:highlight w:val="yellow"/>
                <w:lang w:val="de-DE"/>
              </w:rPr>
              <w:t>datum</w:t>
            </w:r>
            <w:proofErr w:type="spellEnd"/>
            <w:r w:rsidRPr="00D40EF8">
              <w:rPr>
                <w:bCs/>
                <w:i/>
                <w:iCs/>
                <w:szCs w:val="22"/>
                <w:highlight w:val="yellow"/>
                <w:lang w:val="de-DE"/>
              </w:rPr>
              <w:t xml:space="preserve"> in&gt;</w:t>
            </w:r>
          </w:p>
        </w:tc>
        <w:tc>
          <w:tcPr>
            <w:tcW w:w="5953" w:type="dxa"/>
          </w:tcPr>
          <w:p w14:paraId="143D6DA9" w14:textId="39ECAB5C" w:rsidR="000B71E4" w:rsidRPr="00623FE2" w:rsidRDefault="000B71E4" w:rsidP="00B5645E">
            <w:pPr>
              <w:pStyle w:val="Textkrper2"/>
              <w:ind w:left="374"/>
              <w:rPr>
                <w:szCs w:val="22"/>
                <w:lang w:val="nl-NL"/>
              </w:rPr>
            </w:pPr>
            <w:r w:rsidRPr="00623FE2">
              <w:rPr>
                <w:szCs w:val="22"/>
                <w:lang w:val="nl-NL"/>
              </w:rPr>
              <w:t>Antwoorden</w:t>
            </w:r>
            <w:r w:rsidR="00623FE2" w:rsidRPr="00623FE2">
              <w:rPr>
                <w:szCs w:val="22"/>
                <w:lang w:val="nl-NL"/>
              </w:rPr>
              <w:t xml:space="preserve"> op vragen van l</w:t>
            </w:r>
            <w:r w:rsidR="00623FE2">
              <w:rPr>
                <w:szCs w:val="22"/>
                <w:lang w:val="nl-NL"/>
              </w:rPr>
              <w:t>everanciers</w:t>
            </w:r>
          </w:p>
        </w:tc>
      </w:tr>
      <w:tr w:rsidR="00875B99" w:rsidRPr="004608F7" w14:paraId="5EEE7816" w14:textId="77777777">
        <w:tc>
          <w:tcPr>
            <w:tcW w:w="3119" w:type="dxa"/>
          </w:tcPr>
          <w:p w14:paraId="48BBC1ED" w14:textId="77777777" w:rsidR="00875B99" w:rsidRPr="00D40EF8" w:rsidRDefault="00875B99" w:rsidP="00B5645E">
            <w:pPr>
              <w:pStyle w:val="Textkrper2"/>
              <w:jc w:val="center"/>
              <w:rPr>
                <w:i/>
                <w:iCs/>
                <w:szCs w:val="22"/>
                <w:highlight w:val="yellow"/>
                <w:lang w:val="de-DE"/>
              </w:rPr>
            </w:pPr>
            <w:r w:rsidRPr="00D40EF8">
              <w:rPr>
                <w:bCs/>
                <w:i/>
                <w:iCs/>
                <w:szCs w:val="22"/>
                <w:highlight w:val="yellow"/>
                <w:lang w:val="de-DE"/>
              </w:rPr>
              <w:t>&lt;</w:t>
            </w:r>
            <w:proofErr w:type="spellStart"/>
            <w:r w:rsidRPr="00D40EF8">
              <w:rPr>
                <w:bCs/>
                <w:i/>
                <w:iCs/>
                <w:szCs w:val="22"/>
                <w:highlight w:val="yellow"/>
                <w:lang w:val="de-DE"/>
              </w:rPr>
              <w:t>vul</w:t>
            </w:r>
            <w:proofErr w:type="spellEnd"/>
            <w:r w:rsidRPr="00D40EF8">
              <w:rPr>
                <w:bCs/>
                <w:i/>
                <w:iCs/>
                <w:szCs w:val="22"/>
                <w:highlight w:val="yellow"/>
                <w:lang w:val="de-DE"/>
              </w:rPr>
              <w:t xml:space="preserve"> hier de </w:t>
            </w:r>
            <w:proofErr w:type="spellStart"/>
            <w:r w:rsidRPr="00D40EF8">
              <w:rPr>
                <w:bCs/>
                <w:i/>
                <w:iCs/>
                <w:szCs w:val="22"/>
                <w:highlight w:val="yellow"/>
                <w:lang w:val="de-DE"/>
              </w:rPr>
              <w:t>datum</w:t>
            </w:r>
            <w:proofErr w:type="spellEnd"/>
            <w:r w:rsidRPr="00D40EF8">
              <w:rPr>
                <w:bCs/>
                <w:i/>
                <w:iCs/>
                <w:szCs w:val="22"/>
                <w:highlight w:val="yellow"/>
                <w:lang w:val="de-DE"/>
              </w:rPr>
              <w:t xml:space="preserve"> in&gt;</w:t>
            </w:r>
          </w:p>
        </w:tc>
        <w:tc>
          <w:tcPr>
            <w:tcW w:w="5953" w:type="dxa"/>
          </w:tcPr>
          <w:p w14:paraId="660B6A00" w14:textId="6B76AF6A" w:rsidR="00875B99" w:rsidRPr="00045904" w:rsidRDefault="005F320A" w:rsidP="00B5645E">
            <w:pPr>
              <w:pStyle w:val="Textkrper2"/>
              <w:ind w:left="374"/>
              <w:rPr>
                <w:szCs w:val="22"/>
                <w:lang w:val="nl-NL"/>
              </w:rPr>
            </w:pPr>
            <w:r>
              <w:rPr>
                <w:szCs w:val="22"/>
                <w:lang w:val="nl-NL"/>
              </w:rPr>
              <w:t>Voorstellen</w:t>
            </w:r>
            <w:r w:rsidR="0053046C">
              <w:rPr>
                <w:szCs w:val="22"/>
                <w:lang w:val="nl-NL"/>
              </w:rPr>
              <w:t xml:space="preserve"> </w:t>
            </w:r>
            <w:r w:rsidR="00A36B0B" w:rsidRPr="00045904">
              <w:rPr>
                <w:szCs w:val="22"/>
                <w:lang w:val="nl-NL"/>
              </w:rPr>
              <w:t>op aanbesteding</w:t>
            </w:r>
            <w:r w:rsidR="00501DBD">
              <w:rPr>
                <w:szCs w:val="22"/>
                <w:lang w:val="nl-NL"/>
              </w:rPr>
              <w:t xml:space="preserve"> moeten zijn </w:t>
            </w:r>
            <w:r w:rsidR="00A36B0B" w:rsidRPr="00045904">
              <w:rPr>
                <w:szCs w:val="22"/>
                <w:lang w:val="nl-NL"/>
              </w:rPr>
              <w:t>ontvangen</w:t>
            </w:r>
          </w:p>
        </w:tc>
      </w:tr>
      <w:tr w:rsidR="00875B99" w:rsidRPr="004608F7" w14:paraId="5923B427" w14:textId="77777777">
        <w:tc>
          <w:tcPr>
            <w:tcW w:w="3119" w:type="dxa"/>
          </w:tcPr>
          <w:p w14:paraId="7D81C805" w14:textId="77777777" w:rsidR="00875B99" w:rsidRPr="00D40EF8" w:rsidRDefault="00875B99" w:rsidP="00B5645E">
            <w:pPr>
              <w:pStyle w:val="Textkrper2"/>
              <w:jc w:val="center"/>
              <w:rPr>
                <w:i/>
                <w:iCs/>
                <w:szCs w:val="22"/>
                <w:highlight w:val="yellow"/>
                <w:lang w:val="de-DE"/>
              </w:rPr>
            </w:pPr>
            <w:r w:rsidRPr="00D40EF8">
              <w:rPr>
                <w:bCs/>
                <w:i/>
                <w:iCs/>
                <w:szCs w:val="22"/>
                <w:highlight w:val="yellow"/>
                <w:lang w:val="de-DE"/>
              </w:rPr>
              <w:t>&lt;</w:t>
            </w:r>
            <w:proofErr w:type="spellStart"/>
            <w:r w:rsidRPr="00D40EF8">
              <w:rPr>
                <w:bCs/>
                <w:i/>
                <w:iCs/>
                <w:szCs w:val="22"/>
                <w:highlight w:val="yellow"/>
                <w:lang w:val="de-DE"/>
              </w:rPr>
              <w:t>vul</w:t>
            </w:r>
            <w:proofErr w:type="spellEnd"/>
            <w:r w:rsidRPr="00D40EF8">
              <w:rPr>
                <w:bCs/>
                <w:i/>
                <w:iCs/>
                <w:szCs w:val="22"/>
                <w:highlight w:val="yellow"/>
                <w:lang w:val="de-DE"/>
              </w:rPr>
              <w:t xml:space="preserve"> hier de </w:t>
            </w:r>
            <w:proofErr w:type="spellStart"/>
            <w:r w:rsidRPr="00D40EF8">
              <w:rPr>
                <w:bCs/>
                <w:i/>
                <w:iCs/>
                <w:szCs w:val="22"/>
                <w:highlight w:val="yellow"/>
                <w:lang w:val="de-DE"/>
              </w:rPr>
              <w:t>datum</w:t>
            </w:r>
            <w:proofErr w:type="spellEnd"/>
            <w:r w:rsidRPr="00D40EF8">
              <w:rPr>
                <w:bCs/>
                <w:i/>
                <w:iCs/>
                <w:szCs w:val="22"/>
                <w:highlight w:val="yellow"/>
                <w:lang w:val="de-DE"/>
              </w:rPr>
              <w:t xml:space="preserve"> in&gt;</w:t>
            </w:r>
          </w:p>
        </w:tc>
        <w:tc>
          <w:tcPr>
            <w:tcW w:w="5953" w:type="dxa"/>
          </w:tcPr>
          <w:p w14:paraId="76E35476" w14:textId="6DBFC874" w:rsidR="00875B99" w:rsidRPr="00045904" w:rsidRDefault="00FF331D" w:rsidP="00B5645E">
            <w:pPr>
              <w:pStyle w:val="Textkrper2"/>
              <w:ind w:left="374"/>
              <w:rPr>
                <w:szCs w:val="22"/>
                <w:lang w:val="nl-NL"/>
              </w:rPr>
            </w:pPr>
            <w:r>
              <w:rPr>
                <w:szCs w:val="22"/>
                <w:lang w:val="nl-NL"/>
              </w:rPr>
              <w:t>Voorstellen</w:t>
            </w:r>
            <w:r w:rsidR="00501DBD">
              <w:rPr>
                <w:szCs w:val="22"/>
                <w:lang w:val="nl-NL"/>
              </w:rPr>
              <w:t xml:space="preserve"> </w:t>
            </w:r>
            <w:r w:rsidR="00501DBD" w:rsidRPr="00045904">
              <w:rPr>
                <w:szCs w:val="22"/>
                <w:lang w:val="nl-NL"/>
              </w:rPr>
              <w:t>op aanbesteding</w:t>
            </w:r>
            <w:r w:rsidR="00501DBD">
              <w:rPr>
                <w:szCs w:val="22"/>
                <w:lang w:val="nl-NL"/>
              </w:rPr>
              <w:t xml:space="preserve"> </w:t>
            </w:r>
            <w:r w:rsidR="00AD71E3">
              <w:rPr>
                <w:szCs w:val="22"/>
                <w:lang w:val="nl-NL"/>
              </w:rPr>
              <w:t>zijn</w:t>
            </w:r>
            <w:r w:rsidR="00A36B0B" w:rsidRPr="00045904">
              <w:rPr>
                <w:szCs w:val="22"/>
                <w:lang w:val="nl-NL"/>
              </w:rPr>
              <w:t xml:space="preserve"> geëvalueerd.</w:t>
            </w:r>
          </w:p>
          <w:p w14:paraId="0A2C1B65" w14:textId="64C92511" w:rsidR="00875B99" w:rsidRPr="00045904" w:rsidRDefault="004E292E" w:rsidP="00B5645E">
            <w:pPr>
              <w:pStyle w:val="Textkrper2"/>
              <w:ind w:left="374"/>
              <w:rPr>
                <w:szCs w:val="22"/>
                <w:lang w:val="nl-NL"/>
              </w:rPr>
            </w:pPr>
            <w:r>
              <w:rPr>
                <w:szCs w:val="22"/>
                <w:lang w:val="nl-NL"/>
              </w:rPr>
              <w:t>Geselecteerde l</w:t>
            </w:r>
            <w:r w:rsidR="00875B99" w:rsidRPr="00045904">
              <w:rPr>
                <w:szCs w:val="22"/>
                <w:lang w:val="nl-NL"/>
              </w:rPr>
              <w:t xml:space="preserve">everanciers worden </w:t>
            </w:r>
            <w:r>
              <w:rPr>
                <w:szCs w:val="22"/>
                <w:lang w:val="nl-NL"/>
              </w:rPr>
              <w:t xml:space="preserve">geïnformeerd </w:t>
            </w:r>
            <w:r w:rsidR="00D127F4">
              <w:rPr>
                <w:szCs w:val="22"/>
                <w:lang w:val="nl-NL"/>
              </w:rPr>
              <w:t xml:space="preserve">inzake </w:t>
            </w:r>
            <w:r w:rsidR="00875B99" w:rsidRPr="00045904">
              <w:rPr>
                <w:szCs w:val="22"/>
                <w:lang w:val="nl-NL"/>
              </w:rPr>
              <w:t>demonstratiedata.</w:t>
            </w:r>
          </w:p>
        </w:tc>
      </w:tr>
      <w:tr w:rsidR="00875B99" w:rsidRPr="004608F7" w14:paraId="26F8B5FF" w14:textId="77777777">
        <w:tc>
          <w:tcPr>
            <w:tcW w:w="3119" w:type="dxa"/>
          </w:tcPr>
          <w:p w14:paraId="49C31A6D" w14:textId="77777777" w:rsidR="00875B99" w:rsidRPr="00D40EF8" w:rsidRDefault="00875B99" w:rsidP="00B5645E">
            <w:pPr>
              <w:pStyle w:val="Textkrper2"/>
              <w:jc w:val="center"/>
              <w:rPr>
                <w:i/>
                <w:iCs/>
                <w:szCs w:val="22"/>
                <w:highlight w:val="yellow"/>
                <w:lang w:val="de-DE"/>
              </w:rPr>
            </w:pPr>
            <w:r w:rsidRPr="00D40EF8">
              <w:rPr>
                <w:bCs/>
                <w:i/>
                <w:iCs/>
                <w:szCs w:val="22"/>
                <w:highlight w:val="yellow"/>
                <w:lang w:val="de-DE"/>
              </w:rPr>
              <w:t>&lt;</w:t>
            </w:r>
            <w:proofErr w:type="spellStart"/>
            <w:r w:rsidRPr="00D40EF8">
              <w:rPr>
                <w:bCs/>
                <w:i/>
                <w:iCs/>
                <w:szCs w:val="22"/>
                <w:highlight w:val="yellow"/>
                <w:lang w:val="de-DE"/>
              </w:rPr>
              <w:t>vul</w:t>
            </w:r>
            <w:proofErr w:type="spellEnd"/>
            <w:r w:rsidRPr="00D40EF8">
              <w:rPr>
                <w:bCs/>
                <w:i/>
                <w:iCs/>
                <w:szCs w:val="22"/>
                <w:highlight w:val="yellow"/>
                <w:lang w:val="de-DE"/>
              </w:rPr>
              <w:t xml:space="preserve"> hier de </w:t>
            </w:r>
            <w:proofErr w:type="spellStart"/>
            <w:r w:rsidRPr="00D40EF8">
              <w:rPr>
                <w:bCs/>
                <w:i/>
                <w:iCs/>
                <w:szCs w:val="22"/>
                <w:highlight w:val="yellow"/>
                <w:lang w:val="de-DE"/>
              </w:rPr>
              <w:t>datum</w:t>
            </w:r>
            <w:proofErr w:type="spellEnd"/>
            <w:r w:rsidRPr="00D40EF8">
              <w:rPr>
                <w:bCs/>
                <w:i/>
                <w:iCs/>
                <w:szCs w:val="22"/>
                <w:highlight w:val="yellow"/>
                <w:lang w:val="de-DE"/>
              </w:rPr>
              <w:t xml:space="preserve"> in&gt;</w:t>
            </w:r>
          </w:p>
        </w:tc>
        <w:tc>
          <w:tcPr>
            <w:tcW w:w="5953" w:type="dxa"/>
          </w:tcPr>
          <w:p w14:paraId="5CD9B4C4" w14:textId="77777777" w:rsidR="00875B99" w:rsidRPr="00045904" w:rsidRDefault="00875B99" w:rsidP="00B5645E">
            <w:pPr>
              <w:pStyle w:val="Textkrper2"/>
              <w:ind w:left="374"/>
              <w:rPr>
                <w:szCs w:val="22"/>
                <w:lang w:val="nl-NL"/>
              </w:rPr>
            </w:pPr>
            <w:r w:rsidRPr="00045904">
              <w:rPr>
                <w:szCs w:val="22"/>
                <w:lang w:val="nl-NL"/>
              </w:rPr>
              <w:t>Presentatie en demonstratie van geselecteerde leveranciers</w:t>
            </w:r>
          </w:p>
        </w:tc>
      </w:tr>
      <w:tr w:rsidR="00875B99" w:rsidRPr="00CD3893" w14:paraId="120E3857" w14:textId="77777777">
        <w:tc>
          <w:tcPr>
            <w:tcW w:w="3119" w:type="dxa"/>
          </w:tcPr>
          <w:p w14:paraId="2E6AB59B" w14:textId="77777777" w:rsidR="00875B99" w:rsidRPr="00D40EF8" w:rsidRDefault="00875B99" w:rsidP="00B5645E">
            <w:pPr>
              <w:pStyle w:val="Textkrper2"/>
              <w:jc w:val="center"/>
              <w:rPr>
                <w:i/>
                <w:iCs/>
                <w:szCs w:val="22"/>
                <w:highlight w:val="yellow"/>
                <w:lang w:val="de-DE"/>
              </w:rPr>
            </w:pPr>
            <w:r w:rsidRPr="00D40EF8">
              <w:rPr>
                <w:bCs/>
                <w:i/>
                <w:iCs/>
                <w:szCs w:val="22"/>
                <w:highlight w:val="yellow"/>
                <w:lang w:val="de-DE"/>
              </w:rPr>
              <w:t>&lt;</w:t>
            </w:r>
            <w:proofErr w:type="spellStart"/>
            <w:r w:rsidRPr="00D40EF8">
              <w:rPr>
                <w:bCs/>
                <w:i/>
                <w:iCs/>
                <w:szCs w:val="22"/>
                <w:highlight w:val="yellow"/>
                <w:lang w:val="de-DE"/>
              </w:rPr>
              <w:t>vul</w:t>
            </w:r>
            <w:proofErr w:type="spellEnd"/>
            <w:r w:rsidRPr="00D40EF8">
              <w:rPr>
                <w:bCs/>
                <w:i/>
                <w:iCs/>
                <w:szCs w:val="22"/>
                <w:highlight w:val="yellow"/>
                <w:lang w:val="de-DE"/>
              </w:rPr>
              <w:t xml:space="preserve"> hier de </w:t>
            </w:r>
            <w:proofErr w:type="spellStart"/>
            <w:r w:rsidRPr="00D40EF8">
              <w:rPr>
                <w:bCs/>
                <w:i/>
                <w:iCs/>
                <w:szCs w:val="22"/>
                <w:highlight w:val="yellow"/>
                <w:lang w:val="de-DE"/>
              </w:rPr>
              <w:t>datum</w:t>
            </w:r>
            <w:proofErr w:type="spellEnd"/>
            <w:r w:rsidRPr="00D40EF8">
              <w:rPr>
                <w:bCs/>
                <w:i/>
                <w:iCs/>
                <w:szCs w:val="22"/>
                <w:highlight w:val="yellow"/>
                <w:lang w:val="de-DE"/>
              </w:rPr>
              <w:t xml:space="preserve"> in&gt;</w:t>
            </w:r>
          </w:p>
        </w:tc>
        <w:tc>
          <w:tcPr>
            <w:tcW w:w="5953" w:type="dxa"/>
          </w:tcPr>
          <w:p w14:paraId="4EC5B71A" w14:textId="7AB73031" w:rsidR="00875B99" w:rsidRPr="00CD3893" w:rsidRDefault="00875B99" w:rsidP="00B5645E">
            <w:pPr>
              <w:pStyle w:val="Textkrper2"/>
              <w:ind w:left="374"/>
              <w:rPr>
                <w:szCs w:val="22"/>
                <w:lang w:val="en-US"/>
              </w:rPr>
            </w:pPr>
            <w:proofErr w:type="spellStart"/>
            <w:r w:rsidRPr="00CD3893">
              <w:rPr>
                <w:szCs w:val="22"/>
              </w:rPr>
              <w:t>Besluit</w:t>
            </w:r>
            <w:proofErr w:type="spellEnd"/>
            <w:r w:rsidRPr="00CD3893">
              <w:rPr>
                <w:szCs w:val="22"/>
              </w:rPr>
              <w:t xml:space="preserve"> over </w:t>
            </w:r>
            <w:proofErr w:type="spellStart"/>
            <w:r w:rsidRPr="00CD3893">
              <w:rPr>
                <w:szCs w:val="22"/>
              </w:rPr>
              <w:t>voorkeursleverancier</w:t>
            </w:r>
            <w:proofErr w:type="spellEnd"/>
            <w:r w:rsidR="00D127F4">
              <w:rPr>
                <w:szCs w:val="22"/>
              </w:rPr>
              <w:t>(</w:t>
            </w:r>
            <w:r w:rsidRPr="00CD3893">
              <w:rPr>
                <w:szCs w:val="22"/>
              </w:rPr>
              <w:t>s</w:t>
            </w:r>
            <w:r w:rsidR="00D127F4">
              <w:rPr>
                <w:szCs w:val="22"/>
              </w:rPr>
              <w:t>)</w:t>
            </w:r>
          </w:p>
        </w:tc>
      </w:tr>
      <w:tr w:rsidR="000A2336" w:rsidRPr="004608F7" w14:paraId="70CC222A" w14:textId="77777777">
        <w:tc>
          <w:tcPr>
            <w:tcW w:w="3119" w:type="dxa"/>
          </w:tcPr>
          <w:p w14:paraId="6F0D9E14" w14:textId="6E9594CA" w:rsidR="000A2336" w:rsidRPr="00D40EF8" w:rsidRDefault="000A2336" w:rsidP="00B5645E">
            <w:pPr>
              <w:pStyle w:val="Textkrper2"/>
              <w:jc w:val="center"/>
              <w:rPr>
                <w:bCs/>
                <w:i/>
                <w:iCs/>
                <w:szCs w:val="22"/>
                <w:highlight w:val="yellow"/>
                <w:lang w:val="de-DE"/>
              </w:rPr>
            </w:pPr>
            <w:r w:rsidRPr="00D40EF8">
              <w:rPr>
                <w:bCs/>
                <w:i/>
                <w:iCs/>
                <w:szCs w:val="22"/>
                <w:highlight w:val="yellow"/>
                <w:lang w:val="de-DE"/>
              </w:rPr>
              <w:t>&lt;</w:t>
            </w:r>
            <w:proofErr w:type="spellStart"/>
            <w:r w:rsidRPr="00D40EF8">
              <w:rPr>
                <w:bCs/>
                <w:i/>
                <w:iCs/>
                <w:szCs w:val="22"/>
                <w:highlight w:val="yellow"/>
                <w:lang w:val="de-DE"/>
              </w:rPr>
              <w:t>vul</w:t>
            </w:r>
            <w:proofErr w:type="spellEnd"/>
            <w:r w:rsidRPr="00D40EF8">
              <w:rPr>
                <w:bCs/>
                <w:i/>
                <w:iCs/>
                <w:szCs w:val="22"/>
                <w:highlight w:val="yellow"/>
                <w:lang w:val="de-DE"/>
              </w:rPr>
              <w:t xml:space="preserve"> hier de </w:t>
            </w:r>
            <w:proofErr w:type="spellStart"/>
            <w:r w:rsidRPr="00D40EF8">
              <w:rPr>
                <w:bCs/>
                <w:i/>
                <w:iCs/>
                <w:szCs w:val="22"/>
                <w:highlight w:val="yellow"/>
                <w:lang w:val="de-DE"/>
              </w:rPr>
              <w:t>datum</w:t>
            </w:r>
            <w:proofErr w:type="spellEnd"/>
            <w:r w:rsidRPr="00D40EF8">
              <w:rPr>
                <w:bCs/>
                <w:i/>
                <w:iCs/>
                <w:szCs w:val="22"/>
                <w:highlight w:val="yellow"/>
                <w:lang w:val="de-DE"/>
              </w:rPr>
              <w:t xml:space="preserve"> in&gt;</w:t>
            </w:r>
          </w:p>
        </w:tc>
        <w:tc>
          <w:tcPr>
            <w:tcW w:w="5953" w:type="dxa"/>
          </w:tcPr>
          <w:p w14:paraId="7876634B" w14:textId="677778E5" w:rsidR="000A2336" w:rsidRPr="00045904" w:rsidRDefault="000A2336" w:rsidP="00B5645E">
            <w:pPr>
              <w:pStyle w:val="Textkrper2"/>
              <w:ind w:left="374"/>
              <w:rPr>
                <w:szCs w:val="22"/>
                <w:lang w:val="nl-NL"/>
              </w:rPr>
            </w:pPr>
            <w:r w:rsidRPr="00045904">
              <w:rPr>
                <w:szCs w:val="22"/>
                <w:lang w:val="nl-NL"/>
              </w:rPr>
              <w:t>Duur van het contract (optioneel)</w:t>
            </w:r>
          </w:p>
        </w:tc>
      </w:tr>
    </w:tbl>
    <w:p w14:paraId="4694178E" w14:textId="77777777" w:rsidR="00C15D97" w:rsidRDefault="00C15D97" w:rsidP="00C15D97">
      <w:pPr>
        <w:rPr>
          <w:lang w:val="nl-NL"/>
        </w:rPr>
      </w:pPr>
      <w:bookmarkStart w:id="23" w:name="_Toc191798850"/>
      <w:bookmarkStart w:id="24" w:name="_Toc191798872"/>
      <w:bookmarkStart w:id="25" w:name="_Toc191802821"/>
      <w:bookmarkStart w:id="26" w:name="_Toc209246651"/>
    </w:p>
    <w:p w14:paraId="5EF7890E" w14:textId="77777777" w:rsidR="008B397E" w:rsidRPr="00045904" w:rsidRDefault="008B397E" w:rsidP="00C15D97">
      <w:pPr>
        <w:rPr>
          <w:lang w:val="nl-NL"/>
        </w:rPr>
      </w:pPr>
    </w:p>
    <w:p w14:paraId="3A587409" w14:textId="77777777" w:rsidR="00F61042" w:rsidRPr="00CD3893" w:rsidRDefault="00631E71" w:rsidP="00DB2202">
      <w:pPr>
        <w:pStyle w:val="Titel"/>
      </w:pPr>
      <w:r w:rsidRPr="00045904">
        <w:rPr>
          <w:lang w:val="nl-NL"/>
        </w:rPr>
        <w:t xml:space="preserve"> </w:t>
      </w:r>
      <w:bookmarkStart w:id="27" w:name="_Toc193470971"/>
      <w:proofErr w:type="spellStart"/>
      <w:r w:rsidRPr="00CD3893">
        <w:t>Evaluatiecriteria</w:t>
      </w:r>
      <w:bookmarkEnd w:id="23"/>
      <w:bookmarkEnd w:id="24"/>
      <w:bookmarkEnd w:id="25"/>
      <w:bookmarkEnd w:id="26"/>
      <w:bookmarkEnd w:id="27"/>
      <w:proofErr w:type="spellEnd"/>
    </w:p>
    <w:p w14:paraId="6E6841C0" w14:textId="4229336D" w:rsidR="00F61042" w:rsidRPr="00045904" w:rsidRDefault="00FF331D" w:rsidP="00F61042">
      <w:pPr>
        <w:rPr>
          <w:lang w:val="nl-NL"/>
        </w:rPr>
      </w:pPr>
      <w:r>
        <w:rPr>
          <w:lang w:val="nl-NL"/>
        </w:rPr>
        <w:t>Het Voorstel</w:t>
      </w:r>
      <w:r w:rsidR="00F61042" w:rsidRPr="00045904">
        <w:rPr>
          <w:lang w:val="nl-NL"/>
        </w:rPr>
        <w:t xml:space="preserve"> bevat ten minste een reactie op elk onderdeel van afdeling 5 – Technische specificaties van dit aanbestedingsdocument.</w:t>
      </w:r>
    </w:p>
    <w:p w14:paraId="30AF63B4" w14:textId="77777777" w:rsidR="00F61042" w:rsidRPr="00045904" w:rsidRDefault="00F61042" w:rsidP="00F61042">
      <w:pPr>
        <w:rPr>
          <w:lang w:val="nl-NL"/>
        </w:rPr>
      </w:pPr>
      <w:r w:rsidRPr="00045904">
        <w:rPr>
          <w:lang w:val="nl-NL"/>
        </w:rPr>
        <w:t xml:space="preserve">De antwoorden moeten overeenkomen met de sectie- en vraagnummers zoals deze in dit document worden weergegeven.  </w:t>
      </w:r>
    </w:p>
    <w:p w14:paraId="5390BB18" w14:textId="2D58F7D1" w:rsidR="00F61042" w:rsidRPr="00045904" w:rsidRDefault="00F61042" w:rsidP="00F61042">
      <w:pPr>
        <w:rPr>
          <w:lang w:val="nl-NL"/>
        </w:rPr>
      </w:pPr>
      <w:r w:rsidRPr="00045904">
        <w:rPr>
          <w:lang w:val="nl-NL"/>
        </w:rPr>
        <w:t xml:space="preserve">De antwoorden moeten verklaringen van </w:t>
      </w:r>
      <w:r w:rsidR="001C7C50">
        <w:rPr>
          <w:lang w:val="nl-NL"/>
        </w:rPr>
        <w:t>acceptatie</w:t>
      </w:r>
      <w:r w:rsidR="00D65589">
        <w:rPr>
          <w:lang w:val="nl-NL"/>
        </w:rPr>
        <w:t xml:space="preserve"> (of niet-acceptatie)</w:t>
      </w:r>
      <w:r w:rsidRPr="00045904">
        <w:rPr>
          <w:lang w:val="nl-NL"/>
        </w:rPr>
        <w:t xml:space="preserve">, conformiteit </w:t>
      </w:r>
      <w:r w:rsidR="00D65589">
        <w:rPr>
          <w:lang w:val="nl-NL"/>
        </w:rPr>
        <w:t xml:space="preserve">(of non-conformiteit) </w:t>
      </w:r>
      <w:r w:rsidRPr="00045904">
        <w:rPr>
          <w:lang w:val="nl-NL"/>
        </w:rPr>
        <w:t xml:space="preserve">of anderszins zijn. Neutrale opmerkingen zoals "genoteerd" worden niet aanvaard als een conform antwoord en zullen een negatieve invloed hebben op de beoordeling van het voorstel. Indien een stelling/vraag in de offerte niet van toepassing is, dient dit in het Voorstel te worden aangegeven met een passende toelichting. </w:t>
      </w:r>
    </w:p>
    <w:p w14:paraId="7266653A" w14:textId="77777777" w:rsidR="00F61042" w:rsidRPr="00045904" w:rsidRDefault="00F61042" w:rsidP="00F61042">
      <w:pPr>
        <w:rPr>
          <w:lang w:val="nl-NL"/>
        </w:rPr>
      </w:pPr>
      <w:r w:rsidRPr="00045904">
        <w:rPr>
          <w:lang w:val="nl-NL"/>
        </w:rPr>
        <w:t>Het voorstel wordt beoordeeld aan de hand van de volgende criteria:</w:t>
      </w:r>
    </w:p>
    <w:p w14:paraId="5D465648" w14:textId="77777777" w:rsidR="00571524" w:rsidRPr="00045904" w:rsidRDefault="00571524" w:rsidP="00571524">
      <w:pPr>
        <w:numPr>
          <w:ilvl w:val="0"/>
          <w:numId w:val="27"/>
        </w:numPr>
        <w:spacing w:before="60" w:after="60"/>
        <w:ind w:left="714" w:hanging="357"/>
        <w:rPr>
          <w:lang w:val="nl-NL"/>
        </w:rPr>
      </w:pPr>
      <w:bookmarkStart w:id="28" w:name="_Toc478808961"/>
      <w:bookmarkStart w:id="29" w:name="_Toc478808960"/>
      <w:r w:rsidRPr="00045904">
        <w:rPr>
          <w:lang w:val="nl-NL"/>
        </w:rPr>
        <w:t>Openheid en flexibiliteit van de oplossing</w:t>
      </w:r>
    </w:p>
    <w:p w14:paraId="0496063C" w14:textId="14A4D644" w:rsidR="009D0CE3" w:rsidRDefault="009D0CE3" w:rsidP="00571524">
      <w:pPr>
        <w:numPr>
          <w:ilvl w:val="0"/>
          <w:numId w:val="27"/>
        </w:numPr>
        <w:spacing w:before="60" w:after="60"/>
        <w:ind w:left="714" w:hanging="357"/>
        <w:rPr>
          <w:lang w:val="en-US"/>
        </w:rPr>
      </w:pPr>
      <w:proofErr w:type="spellStart"/>
      <w:r>
        <w:t>Cyberbeveiliging</w:t>
      </w:r>
      <w:proofErr w:type="spellEnd"/>
      <w:r>
        <w:t xml:space="preserve"> van de </w:t>
      </w:r>
      <w:proofErr w:type="spellStart"/>
      <w:r>
        <w:t>voorgestelde</w:t>
      </w:r>
      <w:proofErr w:type="spellEnd"/>
      <w:r>
        <w:t xml:space="preserve"> </w:t>
      </w:r>
      <w:proofErr w:type="spellStart"/>
      <w:r>
        <w:t>oplossing</w:t>
      </w:r>
      <w:proofErr w:type="spellEnd"/>
    </w:p>
    <w:p w14:paraId="6E68FDDE" w14:textId="639FCD5B" w:rsidR="00B97825" w:rsidRPr="00CD3893" w:rsidRDefault="00B97825" w:rsidP="00571524">
      <w:pPr>
        <w:numPr>
          <w:ilvl w:val="0"/>
          <w:numId w:val="27"/>
        </w:numPr>
        <w:spacing w:before="60" w:after="60"/>
        <w:ind w:left="714" w:hanging="357"/>
        <w:rPr>
          <w:lang w:val="en-US"/>
        </w:rPr>
      </w:pPr>
      <w:proofErr w:type="spellStart"/>
      <w:r w:rsidRPr="00CD3893">
        <w:lastRenderedPageBreak/>
        <w:t>Schaalbaarheid</w:t>
      </w:r>
      <w:proofErr w:type="spellEnd"/>
    </w:p>
    <w:p w14:paraId="4CE01533" w14:textId="214D1B76" w:rsidR="00F61042" w:rsidRPr="00CD3893" w:rsidRDefault="00F61042" w:rsidP="00571524">
      <w:pPr>
        <w:numPr>
          <w:ilvl w:val="0"/>
          <w:numId w:val="27"/>
        </w:numPr>
        <w:spacing w:before="60" w:after="60"/>
        <w:ind w:left="714" w:hanging="357"/>
        <w:rPr>
          <w:lang w:val="en-US"/>
        </w:rPr>
      </w:pPr>
      <w:proofErr w:type="spellStart"/>
      <w:r w:rsidRPr="00CD3893">
        <w:t>Functionele</w:t>
      </w:r>
      <w:proofErr w:type="spellEnd"/>
      <w:r w:rsidRPr="00CD3893">
        <w:t xml:space="preserve"> </w:t>
      </w:r>
      <w:bookmarkEnd w:id="28"/>
      <w:proofErr w:type="spellStart"/>
      <w:r w:rsidR="00931DEE">
        <w:t>toepasselijkheid</w:t>
      </w:r>
      <w:proofErr w:type="spellEnd"/>
    </w:p>
    <w:p w14:paraId="4B9A2091" w14:textId="77777777" w:rsidR="008D0B99" w:rsidRPr="00045904" w:rsidRDefault="008D0B99" w:rsidP="00571524">
      <w:pPr>
        <w:numPr>
          <w:ilvl w:val="0"/>
          <w:numId w:val="27"/>
        </w:numPr>
        <w:spacing w:before="60" w:after="60"/>
        <w:ind w:left="714" w:hanging="357"/>
        <w:rPr>
          <w:lang w:val="nl-NL"/>
        </w:rPr>
      </w:pPr>
      <w:r w:rsidRPr="00045904">
        <w:rPr>
          <w:lang w:val="nl-NL"/>
        </w:rPr>
        <w:t>Track record van de oplossing en de leverancier (referenties)</w:t>
      </w:r>
    </w:p>
    <w:p w14:paraId="72E028C0" w14:textId="5737DB4F" w:rsidR="00F61042" w:rsidRPr="00045904" w:rsidRDefault="00F61042" w:rsidP="00571524">
      <w:pPr>
        <w:numPr>
          <w:ilvl w:val="0"/>
          <w:numId w:val="27"/>
        </w:numPr>
        <w:spacing w:before="60" w:after="60"/>
        <w:ind w:left="714" w:hanging="357"/>
        <w:rPr>
          <w:lang w:val="nl-NL"/>
        </w:rPr>
      </w:pPr>
      <w:r w:rsidRPr="00045904">
        <w:rPr>
          <w:lang w:val="nl-NL"/>
        </w:rPr>
        <w:t>Robuustheid en prestaties van het product op basis van wettelijke vereisten</w:t>
      </w:r>
      <w:r w:rsidR="0052092C">
        <w:rPr>
          <w:lang w:val="nl-NL"/>
        </w:rPr>
        <w:t xml:space="preserve"> en regulering</w:t>
      </w:r>
      <w:r w:rsidRPr="00045904">
        <w:rPr>
          <w:lang w:val="nl-NL"/>
        </w:rPr>
        <w:t>.</w:t>
      </w:r>
      <w:bookmarkEnd w:id="29"/>
    </w:p>
    <w:p w14:paraId="1C8831EE" w14:textId="77777777" w:rsidR="0095590E" w:rsidRPr="00CD3893" w:rsidRDefault="0095590E" w:rsidP="00571524">
      <w:pPr>
        <w:numPr>
          <w:ilvl w:val="0"/>
          <w:numId w:val="27"/>
        </w:numPr>
        <w:spacing w:before="60" w:after="60"/>
        <w:ind w:left="714" w:hanging="357"/>
        <w:rPr>
          <w:lang w:val="en-US"/>
        </w:rPr>
      </w:pPr>
      <w:bookmarkStart w:id="30" w:name="_Toc478808963"/>
      <w:bookmarkStart w:id="31" w:name="_Toc478808962"/>
      <w:proofErr w:type="spellStart"/>
      <w:r w:rsidRPr="00CD3893">
        <w:t>Kwaliteit</w:t>
      </w:r>
      <w:proofErr w:type="spellEnd"/>
      <w:r w:rsidRPr="00CD3893">
        <w:t xml:space="preserve"> van het </w:t>
      </w:r>
      <w:proofErr w:type="spellStart"/>
      <w:r w:rsidRPr="00CD3893">
        <w:t>voorstel</w:t>
      </w:r>
      <w:bookmarkStart w:id="32" w:name="_Toc478808965"/>
      <w:proofErr w:type="spellEnd"/>
    </w:p>
    <w:bookmarkEnd w:id="32"/>
    <w:p w14:paraId="2FF04BC2" w14:textId="77777777" w:rsidR="008D0B99" w:rsidRPr="00CD3893" w:rsidRDefault="00A55EC5" w:rsidP="00571524">
      <w:pPr>
        <w:numPr>
          <w:ilvl w:val="0"/>
          <w:numId w:val="27"/>
        </w:numPr>
        <w:spacing w:before="60" w:after="60"/>
        <w:ind w:left="714" w:hanging="357"/>
        <w:rPr>
          <w:lang w:val="en-US"/>
        </w:rPr>
      </w:pPr>
      <w:proofErr w:type="spellStart"/>
      <w:r w:rsidRPr="00CD3893">
        <w:t>Volwassenheid</w:t>
      </w:r>
      <w:proofErr w:type="spellEnd"/>
      <w:r w:rsidRPr="00CD3893">
        <w:t xml:space="preserve"> van de </w:t>
      </w:r>
      <w:proofErr w:type="spellStart"/>
      <w:r w:rsidRPr="00CD3893">
        <w:t>oplossing</w:t>
      </w:r>
      <w:proofErr w:type="spellEnd"/>
    </w:p>
    <w:p w14:paraId="30971237" w14:textId="209B10F4" w:rsidR="00F61042" w:rsidRPr="00BD6AB3" w:rsidRDefault="00F61042" w:rsidP="00571524">
      <w:pPr>
        <w:numPr>
          <w:ilvl w:val="0"/>
          <w:numId w:val="27"/>
        </w:numPr>
        <w:spacing w:before="60" w:after="60"/>
        <w:ind w:left="714" w:hanging="357"/>
        <w:rPr>
          <w:lang w:val="nl-NL"/>
        </w:rPr>
      </w:pPr>
      <w:r w:rsidRPr="00BD6AB3">
        <w:rPr>
          <w:lang w:val="nl-NL"/>
        </w:rPr>
        <w:t>Ondersteun</w:t>
      </w:r>
      <w:r w:rsidR="004A162A" w:rsidRPr="00BD6AB3">
        <w:rPr>
          <w:lang w:val="nl-NL"/>
        </w:rPr>
        <w:t>ings</w:t>
      </w:r>
      <w:r w:rsidRPr="00BD6AB3">
        <w:rPr>
          <w:lang w:val="nl-NL"/>
        </w:rPr>
        <w:t xml:space="preserve"> organisatie, middelen en vaardigheidsniveaus</w:t>
      </w:r>
      <w:bookmarkEnd w:id="30"/>
    </w:p>
    <w:p w14:paraId="2EA29F6C" w14:textId="34F29E59" w:rsidR="00571524" w:rsidRPr="00CD3893" w:rsidRDefault="00F61042" w:rsidP="00571524">
      <w:pPr>
        <w:numPr>
          <w:ilvl w:val="0"/>
          <w:numId w:val="27"/>
        </w:numPr>
        <w:spacing w:before="60" w:after="60"/>
        <w:ind w:left="714" w:hanging="357"/>
        <w:rPr>
          <w:lang w:val="en-US"/>
        </w:rPr>
      </w:pPr>
      <w:bookmarkStart w:id="33" w:name="_Toc478808964"/>
      <w:bookmarkEnd w:id="31"/>
      <w:proofErr w:type="spellStart"/>
      <w:r w:rsidRPr="00CD3893">
        <w:t>Prijs</w:t>
      </w:r>
      <w:proofErr w:type="spellEnd"/>
      <w:r w:rsidRPr="00CD3893">
        <w:t xml:space="preserve"> </w:t>
      </w:r>
      <w:bookmarkEnd w:id="33"/>
    </w:p>
    <w:p w14:paraId="2FCACB1A" w14:textId="2587183A" w:rsidR="00F54AF1" w:rsidRPr="009564B7" w:rsidRDefault="00F54AF1" w:rsidP="00571524">
      <w:pPr>
        <w:numPr>
          <w:ilvl w:val="0"/>
          <w:numId w:val="27"/>
        </w:numPr>
        <w:spacing w:before="60" w:after="60"/>
        <w:ind w:left="714" w:hanging="357"/>
        <w:rPr>
          <w:lang w:val="nl-NL"/>
        </w:rPr>
      </w:pPr>
      <w:r w:rsidRPr="009564B7">
        <w:rPr>
          <w:lang w:val="nl-NL"/>
        </w:rPr>
        <w:t>Supply chain van oplossing</w:t>
      </w:r>
      <w:r w:rsidR="009564B7" w:rsidRPr="009564B7">
        <w:rPr>
          <w:lang w:val="nl-NL"/>
        </w:rPr>
        <w:t xml:space="preserve"> in verband met</w:t>
      </w:r>
      <w:r w:rsidR="009564B7">
        <w:rPr>
          <w:lang w:val="nl-NL"/>
        </w:rPr>
        <w:t xml:space="preserve"> componenten</w:t>
      </w:r>
    </w:p>
    <w:p w14:paraId="11DE6842" w14:textId="77777777" w:rsidR="00F54AF1" w:rsidRPr="00D40EF8" w:rsidRDefault="00973B85" w:rsidP="00571524">
      <w:pPr>
        <w:numPr>
          <w:ilvl w:val="0"/>
          <w:numId w:val="27"/>
        </w:numPr>
        <w:spacing w:before="60" w:after="60"/>
        <w:ind w:left="714" w:hanging="357"/>
        <w:rPr>
          <w:highlight w:val="yellow"/>
          <w:lang w:val="nl-NL"/>
        </w:rPr>
      </w:pPr>
      <w:r w:rsidRPr="00D40EF8">
        <w:rPr>
          <w:highlight w:val="yellow"/>
          <w:lang w:val="nl-NL"/>
        </w:rPr>
        <w:t>Optioneel financieel voorstel (EMC / EPC,</w:t>
      </w:r>
      <w:r w:rsidRPr="00D40EF8">
        <w:rPr>
          <w:color w:val="000000"/>
          <w:sz w:val="21"/>
          <w:szCs w:val="21"/>
          <w:highlight w:val="yellow"/>
          <w:lang w:val="nl-NL"/>
        </w:rPr>
        <w:t xml:space="preserve"> energiebeheercontract, energieprestatiecontract)</w:t>
      </w:r>
    </w:p>
    <w:p w14:paraId="1C526E37" w14:textId="77777777" w:rsidR="00265B0C" w:rsidRPr="00D40EF8" w:rsidRDefault="00265B0C" w:rsidP="00265B0C">
      <w:pPr>
        <w:numPr>
          <w:ilvl w:val="0"/>
          <w:numId w:val="27"/>
        </w:numPr>
        <w:spacing w:before="60" w:after="60"/>
        <w:ind w:left="714" w:hanging="357"/>
        <w:rPr>
          <w:i/>
          <w:highlight w:val="yellow"/>
          <w:lang w:val="nl-NL"/>
        </w:rPr>
      </w:pPr>
      <w:r w:rsidRPr="00D40EF8">
        <w:rPr>
          <w:i/>
          <w:highlight w:val="yellow"/>
          <w:lang w:val="nl-NL"/>
        </w:rPr>
        <w:t>&lt;Flexibiliteit om bredere functies / Internet of Things / en andere Smart City-toepassingen (indien relevant) te ondersteunen&gt;</w:t>
      </w:r>
    </w:p>
    <w:p w14:paraId="215AFD56" w14:textId="77777777" w:rsidR="00571524" w:rsidRPr="00D40EF8" w:rsidRDefault="00571524" w:rsidP="00571524">
      <w:pPr>
        <w:spacing w:before="60" w:after="60"/>
        <w:rPr>
          <w:highlight w:val="yellow"/>
          <w:lang w:val="nl-NL"/>
        </w:rPr>
      </w:pPr>
    </w:p>
    <w:p w14:paraId="3AB59F6A" w14:textId="3D901A87" w:rsidR="00B5645E" w:rsidRPr="00045904" w:rsidRDefault="00014A51" w:rsidP="00DB2202">
      <w:pPr>
        <w:spacing w:before="60" w:after="60"/>
        <w:rPr>
          <w:i/>
          <w:lang w:val="nl-NL"/>
        </w:rPr>
      </w:pPr>
      <w:r w:rsidRPr="00D40EF8">
        <w:rPr>
          <w:i/>
          <w:highlight w:val="yellow"/>
          <w:lang w:val="nl-NL"/>
        </w:rPr>
        <w:t>&lt;Doorgaans zullen steden een weging toekennen aan elk van deze factoren op basis van lokale vereisten&gt;</w:t>
      </w:r>
    </w:p>
    <w:p w14:paraId="0BF66C76" w14:textId="77777777" w:rsidR="003F233C" w:rsidRPr="00045904" w:rsidRDefault="003F233C" w:rsidP="00DB2202">
      <w:pPr>
        <w:spacing w:before="60" w:after="60"/>
        <w:rPr>
          <w:i/>
          <w:lang w:val="nl-NL"/>
        </w:rPr>
      </w:pPr>
    </w:p>
    <w:p w14:paraId="5C9D82E5" w14:textId="77777777" w:rsidR="003F233C" w:rsidRPr="00045904" w:rsidRDefault="003F233C" w:rsidP="00DB2202">
      <w:pPr>
        <w:spacing w:before="60" w:after="60"/>
        <w:rPr>
          <w:i/>
          <w:lang w:val="nl-NL"/>
        </w:rPr>
      </w:pPr>
    </w:p>
    <w:p w14:paraId="0641A419" w14:textId="77777777" w:rsidR="00F61042" w:rsidRPr="00CD3893" w:rsidRDefault="00B5645E" w:rsidP="00DB2202">
      <w:pPr>
        <w:pStyle w:val="Titel"/>
      </w:pPr>
      <w:bookmarkStart w:id="34" w:name="_Toc191798851"/>
      <w:bookmarkStart w:id="35" w:name="_Toc191798873"/>
      <w:bookmarkStart w:id="36" w:name="_Toc191802822"/>
      <w:bookmarkStart w:id="37" w:name="_Toc209246652"/>
      <w:r w:rsidRPr="00045904">
        <w:rPr>
          <w:lang w:val="nl-NL"/>
        </w:rPr>
        <w:t xml:space="preserve"> </w:t>
      </w:r>
      <w:bookmarkStart w:id="38" w:name="_Toc193470972"/>
      <w:r w:rsidRPr="00CD3893">
        <w:t xml:space="preserve">Antwoord van de </w:t>
      </w:r>
      <w:proofErr w:type="spellStart"/>
      <w:r w:rsidRPr="00CD3893">
        <w:t>leverancier</w:t>
      </w:r>
      <w:bookmarkEnd w:id="34"/>
      <w:bookmarkEnd w:id="35"/>
      <w:bookmarkEnd w:id="36"/>
      <w:bookmarkEnd w:id="37"/>
      <w:bookmarkEnd w:id="38"/>
      <w:proofErr w:type="spellEnd"/>
    </w:p>
    <w:p w14:paraId="1F40FFF7" w14:textId="687F8B97" w:rsidR="00F61042" w:rsidRPr="000B74C3" w:rsidRDefault="00F61042" w:rsidP="00DB2202">
      <w:pPr>
        <w:pStyle w:val="berschrift3"/>
        <w:numPr>
          <w:ilvl w:val="0"/>
          <w:numId w:val="30"/>
        </w:numPr>
        <w:ind w:left="360"/>
        <w:rPr>
          <w:lang w:val="en-US"/>
        </w:rPr>
      </w:pPr>
      <w:bookmarkStart w:id="39" w:name="_Toc478808967"/>
      <w:bookmarkStart w:id="40" w:name="_Toc191802823"/>
      <w:bookmarkStart w:id="41" w:name="_Toc209246653"/>
      <w:bookmarkStart w:id="42" w:name="_Toc193470973"/>
      <w:r w:rsidRPr="000B74C3">
        <w:t xml:space="preserve">Management </w:t>
      </w:r>
      <w:proofErr w:type="spellStart"/>
      <w:r w:rsidRPr="000B74C3">
        <w:t>samenvatting</w:t>
      </w:r>
      <w:bookmarkEnd w:id="39"/>
      <w:bookmarkEnd w:id="40"/>
      <w:bookmarkEnd w:id="41"/>
      <w:bookmarkEnd w:id="42"/>
      <w:proofErr w:type="spellEnd"/>
    </w:p>
    <w:p w14:paraId="1BA87901" w14:textId="362FDBA6" w:rsidR="00F61042" w:rsidRPr="00045904" w:rsidRDefault="00F61042" w:rsidP="00F61042">
      <w:pPr>
        <w:rPr>
          <w:lang w:val="nl-NL"/>
        </w:rPr>
      </w:pPr>
      <w:r w:rsidRPr="00045904">
        <w:rPr>
          <w:lang w:val="nl-NL"/>
        </w:rPr>
        <w:t xml:space="preserve">De leverancier is verplicht om de belangrijkste aspecten van zijn </w:t>
      </w:r>
      <w:r w:rsidR="00FF331D">
        <w:rPr>
          <w:lang w:val="nl-NL"/>
        </w:rPr>
        <w:t>V</w:t>
      </w:r>
      <w:r w:rsidRPr="00045904">
        <w:rPr>
          <w:lang w:val="nl-NL"/>
        </w:rPr>
        <w:t>oorstel samen te vatten in een managementsamenvatting.</w:t>
      </w:r>
    </w:p>
    <w:p w14:paraId="6E6B0B9F" w14:textId="77777777" w:rsidR="000F422F" w:rsidRPr="00045904" w:rsidRDefault="000F422F" w:rsidP="00F61042">
      <w:pPr>
        <w:rPr>
          <w:lang w:val="nl-NL"/>
        </w:rPr>
      </w:pPr>
    </w:p>
    <w:p w14:paraId="1BA9CE9F" w14:textId="27571C8F" w:rsidR="00F61042" w:rsidRPr="000B74C3" w:rsidRDefault="00F61042" w:rsidP="00DB2202">
      <w:pPr>
        <w:pStyle w:val="berschrift3"/>
        <w:numPr>
          <w:ilvl w:val="0"/>
          <w:numId w:val="30"/>
        </w:numPr>
        <w:ind w:left="360"/>
        <w:rPr>
          <w:szCs w:val="24"/>
          <w:lang w:val="en-US"/>
        </w:rPr>
      </w:pPr>
      <w:bookmarkStart w:id="43" w:name="_Toc209246655"/>
      <w:bookmarkStart w:id="44" w:name="_Toc193470974"/>
      <w:proofErr w:type="spellStart"/>
      <w:r w:rsidRPr="000B74C3">
        <w:t>Gedetailleerde</w:t>
      </w:r>
      <w:proofErr w:type="spellEnd"/>
      <w:r w:rsidRPr="000B74C3">
        <w:t xml:space="preserve"> </w:t>
      </w:r>
      <w:proofErr w:type="spellStart"/>
      <w:r w:rsidRPr="000B74C3">
        <w:t>reactie</w:t>
      </w:r>
      <w:bookmarkEnd w:id="43"/>
      <w:bookmarkEnd w:id="44"/>
      <w:proofErr w:type="spellEnd"/>
    </w:p>
    <w:p w14:paraId="5C6866FA" w14:textId="569112ED" w:rsidR="00F61042" w:rsidRPr="00FF331D" w:rsidRDefault="00F61042" w:rsidP="00F61042">
      <w:pPr>
        <w:rPr>
          <w:rFonts w:cs="Arial"/>
          <w:szCs w:val="22"/>
          <w:lang w:val="nl-NL"/>
        </w:rPr>
      </w:pPr>
      <w:r w:rsidRPr="00045904">
        <w:rPr>
          <w:rFonts w:cs="Arial"/>
          <w:szCs w:val="22"/>
          <w:lang w:val="nl-NL"/>
        </w:rPr>
        <w:t xml:space="preserve">De leverancier moet een gedetailleerd antwoord geven op alle elementen van deel 5 van de </w:t>
      </w:r>
      <w:r w:rsidR="00FF331D">
        <w:rPr>
          <w:rFonts w:cs="Arial"/>
          <w:szCs w:val="22"/>
          <w:lang w:val="nl-NL"/>
        </w:rPr>
        <w:t>aanbesteding</w:t>
      </w:r>
      <w:r w:rsidRPr="00045904">
        <w:rPr>
          <w:rFonts w:cs="Arial"/>
          <w:szCs w:val="22"/>
          <w:lang w:val="nl-NL"/>
        </w:rPr>
        <w:t xml:space="preserve"> in hetzelfde tabelformaat. </w:t>
      </w:r>
      <w:r w:rsidRPr="00FF331D">
        <w:rPr>
          <w:rFonts w:cs="Arial"/>
          <w:szCs w:val="22"/>
          <w:lang w:val="nl-NL"/>
        </w:rPr>
        <w:t>De leverancier moet ook:</w:t>
      </w:r>
    </w:p>
    <w:p w14:paraId="2C436E05" w14:textId="29C3A9CC" w:rsidR="00BE5C4B" w:rsidRPr="00045904" w:rsidRDefault="00FB7E0D" w:rsidP="00571524">
      <w:pPr>
        <w:numPr>
          <w:ilvl w:val="0"/>
          <w:numId w:val="31"/>
        </w:numPr>
        <w:spacing w:before="60" w:after="60"/>
        <w:ind w:left="714" w:hanging="357"/>
        <w:rPr>
          <w:rFonts w:cs="Arial"/>
          <w:szCs w:val="22"/>
          <w:lang w:val="nl-NL"/>
        </w:rPr>
      </w:pPr>
      <w:r>
        <w:rPr>
          <w:rFonts w:cs="Arial"/>
          <w:szCs w:val="22"/>
          <w:lang w:val="nl-NL"/>
        </w:rPr>
        <w:t>Aangeven</w:t>
      </w:r>
      <w:r w:rsidR="008401F2" w:rsidRPr="00045904">
        <w:rPr>
          <w:rFonts w:cs="Arial"/>
          <w:szCs w:val="22"/>
          <w:lang w:val="nl-NL"/>
        </w:rPr>
        <w:t xml:space="preserve"> </w:t>
      </w:r>
      <w:r w:rsidR="006246AE">
        <w:rPr>
          <w:rFonts w:cs="Arial"/>
          <w:szCs w:val="22"/>
          <w:lang w:val="nl-NL"/>
        </w:rPr>
        <w:t>sinds wanneer haar onderneming bestaat</w:t>
      </w:r>
      <w:r w:rsidR="008401F2" w:rsidRPr="00045904">
        <w:rPr>
          <w:rFonts w:cs="Arial"/>
          <w:szCs w:val="22"/>
          <w:lang w:val="nl-NL"/>
        </w:rPr>
        <w:t>.</w:t>
      </w:r>
    </w:p>
    <w:p w14:paraId="31E0908E" w14:textId="10DBD93D" w:rsidR="00BE5C4B" w:rsidRPr="00045904" w:rsidRDefault="00D50530" w:rsidP="00571524">
      <w:pPr>
        <w:numPr>
          <w:ilvl w:val="0"/>
          <w:numId w:val="31"/>
        </w:numPr>
        <w:spacing w:before="60" w:after="60"/>
        <w:ind w:left="714" w:hanging="357"/>
        <w:rPr>
          <w:rFonts w:cs="Arial"/>
          <w:szCs w:val="22"/>
          <w:lang w:val="nl-NL"/>
        </w:rPr>
      </w:pPr>
      <w:r>
        <w:rPr>
          <w:rFonts w:cs="Arial"/>
          <w:szCs w:val="22"/>
          <w:lang w:val="nl-NL"/>
        </w:rPr>
        <w:t>E</w:t>
      </w:r>
      <w:r w:rsidR="00520C44" w:rsidRPr="00045904">
        <w:rPr>
          <w:rFonts w:cs="Arial"/>
          <w:szCs w:val="22"/>
          <w:lang w:val="nl-NL"/>
        </w:rPr>
        <w:t>en uitgebreid</w:t>
      </w:r>
      <w:r>
        <w:rPr>
          <w:rFonts w:cs="Arial"/>
          <w:szCs w:val="22"/>
          <w:lang w:val="nl-NL"/>
        </w:rPr>
        <w:t xml:space="preserve"> overzicht verschaffen </w:t>
      </w:r>
      <w:r w:rsidR="00520C44" w:rsidRPr="00045904">
        <w:rPr>
          <w:rFonts w:cs="Arial"/>
          <w:szCs w:val="22"/>
          <w:lang w:val="nl-NL"/>
        </w:rPr>
        <w:t xml:space="preserve">van de middelen die het zou </w:t>
      </w:r>
      <w:r w:rsidR="00690842">
        <w:rPr>
          <w:rFonts w:cs="Arial"/>
          <w:szCs w:val="22"/>
          <w:lang w:val="nl-NL"/>
        </w:rPr>
        <w:t>aanwenden</w:t>
      </w:r>
      <w:r w:rsidR="00520C44" w:rsidRPr="00045904">
        <w:rPr>
          <w:rFonts w:cs="Arial"/>
          <w:szCs w:val="22"/>
          <w:lang w:val="nl-NL"/>
        </w:rPr>
        <w:t xml:space="preserve"> voor de duur van het project, inclusief het ervaringsniveau en de kwalificaties van het personeel en details van soortgelijke projecten die de personen hebben voltooid.</w:t>
      </w:r>
    </w:p>
    <w:p w14:paraId="0F167028" w14:textId="18B58F1D" w:rsidR="00BE5C4B" w:rsidRPr="00045904" w:rsidRDefault="00D77551" w:rsidP="00571524">
      <w:pPr>
        <w:numPr>
          <w:ilvl w:val="0"/>
          <w:numId w:val="31"/>
        </w:numPr>
        <w:spacing w:before="60" w:after="60"/>
        <w:ind w:left="714" w:hanging="357"/>
        <w:rPr>
          <w:rFonts w:cs="Arial"/>
          <w:szCs w:val="22"/>
          <w:lang w:val="nl-NL"/>
        </w:rPr>
      </w:pPr>
      <w:r>
        <w:rPr>
          <w:rFonts w:cs="Arial"/>
          <w:szCs w:val="22"/>
          <w:lang w:val="nl-NL"/>
        </w:rPr>
        <w:t>D</w:t>
      </w:r>
      <w:r w:rsidR="008401F2" w:rsidRPr="00045904">
        <w:rPr>
          <w:rFonts w:cs="Arial"/>
          <w:szCs w:val="22"/>
          <w:lang w:val="nl-NL"/>
        </w:rPr>
        <w:t xml:space="preserve">e rapportagestructuur voor het projectteam </w:t>
      </w:r>
      <w:r>
        <w:rPr>
          <w:rFonts w:cs="Arial"/>
          <w:szCs w:val="22"/>
          <w:lang w:val="nl-NL"/>
        </w:rPr>
        <w:t xml:space="preserve">toelichten </w:t>
      </w:r>
      <w:r w:rsidR="008401F2" w:rsidRPr="00045904">
        <w:rPr>
          <w:rFonts w:cs="Arial"/>
          <w:szCs w:val="22"/>
          <w:lang w:val="nl-NL"/>
        </w:rPr>
        <w:t>en de escalatiepaden die beschikbaar zijn binnen en boven het projectteam.</w:t>
      </w:r>
    </w:p>
    <w:p w14:paraId="6AD95677" w14:textId="56E12DE6" w:rsidR="00BE5C4B" w:rsidRPr="00045904" w:rsidRDefault="00B6778D" w:rsidP="00571524">
      <w:pPr>
        <w:numPr>
          <w:ilvl w:val="0"/>
          <w:numId w:val="31"/>
        </w:numPr>
        <w:spacing w:before="60" w:after="60"/>
        <w:ind w:left="714" w:hanging="357"/>
        <w:rPr>
          <w:rFonts w:cs="Arial"/>
          <w:szCs w:val="22"/>
          <w:lang w:val="nl-NL"/>
        </w:rPr>
      </w:pPr>
      <w:r>
        <w:rPr>
          <w:szCs w:val="22"/>
          <w:lang w:val="nl-NL"/>
        </w:rPr>
        <w:t>D</w:t>
      </w:r>
      <w:r w:rsidR="008401F2" w:rsidRPr="00045904">
        <w:rPr>
          <w:szCs w:val="22"/>
          <w:lang w:val="nl-NL"/>
        </w:rPr>
        <w:t xml:space="preserve">e doorlopende beheerstructuur </w:t>
      </w:r>
      <w:r>
        <w:rPr>
          <w:szCs w:val="22"/>
          <w:lang w:val="nl-NL"/>
        </w:rPr>
        <w:t xml:space="preserve">toelichten </w:t>
      </w:r>
      <w:r w:rsidR="008401F2" w:rsidRPr="00045904">
        <w:rPr>
          <w:szCs w:val="22"/>
          <w:lang w:val="nl-NL"/>
        </w:rPr>
        <w:t>voor zowel het account</w:t>
      </w:r>
      <w:r>
        <w:rPr>
          <w:szCs w:val="22"/>
          <w:lang w:val="nl-NL"/>
        </w:rPr>
        <w:t xml:space="preserve"> management</w:t>
      </w:r>
      <w:r w:rsidR="008401F2" w:rsidRPr="00045904">
        <w:rPr>
          <w:szCs w:val="22"/>
          <w:lang w:val="nl-NL"/>
        </w:rPr>
        <w:t xml:space="preserve"> als de levering van onderhoudsdiensten na acceptatie van de oplossing en het verstrijken van de garantieperiode.</w:t>
      </w:r>
    </w:p>
    <w:p w14:paraId="2ED70C51" w14:textId="1941610A" w:rsidR="00BE5C4B" w:rsidRPr="00F87CDD" w:rsidRDefault="00B86F3E" w:rsidP="00571524">
      <w:pPr>
        <w:numPr>
          <w:ilvl w:val="0"/>
          <w:numId w:val="31"/>
        </w:numPr>
        <w:spacing w:before="60" w:after="60"/>
        <w:ind w:left="714" w:hanging="357"/>
        <w:rPr>
          <w:rFonts w:cs="Arial"/>
          <w:szCs w:val="22"/>
          <w:lang w:val="nl-NL"/>
        </w:rPr>
      </w:pPr>
      <w:r w:rsidRPr="00045904">
        <w:rPr>
          <w:rFonts w:cs="Arial"/>
          <w:szCs w:val="22"/>
          <w:lang w:val="nl-NL"/>
        </w:rPr>
        <w:t>Bevestig</w:t>
      </w:r>
      <w:r w:rsidR="00F87CDD">
        <w:rPr>
          <w:rFonts w:cs="Arial"/>
          <w:szCs w:val="22"/>
          <w:lang w:val="nl-NL"/>
        </w:rPr>
        <w:t>en</w:t>
      </w:r>
      <w:r w:rsidRPr="00045904">
        <w:rPr>
          <w:rFonts w:cs="Arial"/>
          <w:szCs w:val="22"/>
          <w:lang w:val="nl-NL"/>
        </w:rPr>
        <w:t xml:space="preserve"> hoe </w:t>
      </w:r>
      <w:r w:rsidR="00F87CDD">
        <w:rPr>
          <w:rFonts w:cs="Arial"/>
          <w:szCs w:val="22"/>
          <w:lang w:val="nl-NL"/>
        </w:rPr>
        <w:t xml:space="preserve">hij </w:t>
      </w:r>
      <w:r w:rsidRPr="00045904">
        <w:rPr>
          <w:rFonts w:cs="Arial"/>
          <w:szCs w:val="22"/>
          <w:lang w:val="nl-NL"/>
        </w:rPr>
        <w:t xml:space="preserve">het ontwerp-, ontwikkelings- en testproces voor zijn producten beheert. </w:t>
      </w:r>
      <w:r w:rsidRPr="00F87CDD">
        <w:rPr>
          <w:rFonts w:cs="Arial"/>
          <w:szCs w:val="22"/>
          <w:lang w:val="nl-NL"/>
        </w:rPr>
        <w:t>Welke kwaliteitsprocessen worden gevolgd.</w:t>
      </w:r>
    </w:p>
    <w:p w14:paraId="0B004749" w14:textId="5FA0AA3D" w:rsidR="00BE5C4B" w:rsidRPr="00045904" w:rsidRDefault="008401F2" w:rsidP="00571524">
      <w:pPr>
        <w:numPr>
          <w:ilvl w:val="0"/>
          <w:numId w:val="31"/>
        </w:numPr>
        <w:spacing w:before="60" w:after="60"/>
        <w:ind w:left="714" w:hanging="357"/>
        <w:rPr>
          <w:rFonts w:cs="Arial"/>
          <w:szCs w:val="22"/>
          <w:lang w:val="nl-NL"/>
        </w:rPr>
      </w:pPr>
      <w:r w:rsidRPr="00045904">
        <w:rPr>
          <w:rFonts w:cs="Arial"/>
          <w:szCs w:val="22"/>
          <w:lang w:val="nl-NL"/>
        </w:rPr>
        <w:t>Bevestig</w:t>
      </w:r>
      <w:r w:rsidR="00B36D43">
        <w:rPr>
          <w:rFonts w:cs="Arial"/>
          <w:szCs w:val="22"/>
          <w:lang w:val="nl-NL"/>
        </w:rPr>
        <w:t>en</w:t>
      </w:r>
      <w:r w:rsidRPr="00045904">
        <w:rPr>
          <w:rFonts w:cs="Arial"/>
          <w:szCs w:val="22"/>
          <w:lang w:val="nl-NL"/>
        </w:rPr>
        <w:t xml:space="preserve"> of er onderaannemers betrokken zijn bij enig aspect van de reactie. Bijvoorbeeld, zelfs als een hardware- of softwarecomponent eigendom is van de leverancier, maar is ontwikkeld door een derde partij, moet de leverancier dit vermelden en beschrijven hoe het risico van verlies van ontwikkelingsvaardigheden in een dergelijk geval wordt beheerd.</w:t>
      </w:r>
    </w:p>
    <w:p w14:paraId="24BB766A" w14:textId="0602816A" w:rsidR="00BE5C4B" w:rsidRPr="00045904" w:rsidRDefault="009B7D8D" w:rsidP="00571524">
      <w:pPr>
        <w:numPr>
          <w:ilvl w:val="0"/>
          <w:numId w:val="31"/>
        </w:numPr>
        <w:spacing w:before="60" w:after="60"/>
        <w:ind w:left="714" w:hanging="357"/>
        <w:rPr>
          <w:rFonts w:cs="Arial"/>
          <w:szCs w:val="22"/>
          <w:lang w:val="nl-NL"/>
        </w:rPr>
      </w:pPr>
      <w:r>
        <w:rPr>
          <w:rFonts w:cs="Arial"/>
          <w:szCs w:val="22"/>
          <w:lang w:val="nl-NL"/>
        </w:rPr>
        <w:t>H</w:t>
      </w:r>
      <w:r w:rsidR="008401F2" w:rsidRPr="00045904">
        <w:rPr>
          <w:rFonts w:cs="Arial"/>
          <w:szCs w:val="22"/>
          <w:lang w:val="nl-NL"/>
        </w:rPr>
        <w:t>et versienummer van elk onderdeel van de oplossing</w:t>
      </w:r>
      <w:r>
        <w:rPr>
          <w:rFonts w:cs="Arial"/>
          <w:szCs w:val="22"/>
          <w:lang w:val="nl-NL"/>
        </w:rPr>
        <w:t xml:space="preserve"> vermelden</w:t>
      </w:r>
      <w:r w:rsidR="008401F2" w:rsidRPr="00045904">
        <w:rPr>
          <w:rFonts w:cs="Arial"/>
          <w:szCs w:val="22"/>
          <w:lang w:val="nl-NL"/>
        </w:rPr>
        <w:t xml:space="preserve">, </w:t>
      </w:r>
      <w:r>
        <w:rPr>
          <w:rFonts w:cs="Arial"/>
          <w:szCs w:val="22"/>
          <w:lang w:val="nl-NL"/>
        </w:rPr>
        <w:t xml:space="preserve">alsmede </w:t>
      </w:r>
      <w:r w:rsidR="008401F2" w:rsidRPr="00045904">
        <w:rPr>
          <w:rFonts w:cs="Arial"/>
          <w:szCs w:val="22"/>
          <w:lang w:val="nl-NL"/>
        </w:rPr>
        <w:t>de frequentie van versie-upgrades of fysieke vervangingen in de afgelopen 3 jaar.</w:t>
      </w:r>
    </w:p>
    <w:p w14:paraId="46BA9181" w14:textId="0525E55C" w:rsidR="00BE5C4B" w:rsidRPr="00045904" w:rsidRDefault="008401F2" w:rsidP="00571524">
      <w:pPr>
        <w:numPr>
          <w:ilvl w:val="0"/>
          <w:numId w:val="31"/>
        </w:numPr>
        <w:spacing w:before="60" w:after="60"/>
        <w:ind w:left="714" w:hanging="357"/>
        <w:rPr>
          <w:rFonts w:cs="Arial"/>
          <w:szCs w:val="22"/>
          <w:lang w:val="nl-NL"/>
        </w:rPr>
      </w:pPr>
      <w:r w:rsidRPr="00045904">
        <w:rPr>
          <w:rFonts w:cs="Arial"/>
          <w:szCs w:val="22"/>
          <w:lang w:val="nl-NL"/>
        </w:rPr>
        <w:lastRenderedPageBreak/>
        <w:t>Bevestig</w:t>
      </w:r>
      <w:r w:rsidR="009B7D8D">
        <w:rPr>
          <w:rFonts w:cs="Arial"/>
          <w:szCs w:val="22"/>
          <w:lang w:val="nl-NL"/>
        </w:rPr>
        <w:t>en</w:t>
      </w:r>
      <w:r w:rsidRPr="00045904">
        <w:rPr>
          <w:rFonts w:cs="Arial"/>
          <w:szCs w:val="22"/>
          <w:lang w:val="nl-NL"/>
        </w:rPr>
        <w:t xml:space="preserve"> of er een geschil is of is geweest met een derde partij met betrekking tot een of meer versies van het product of de service die in het antwoord zijn opgenomen.</w:t>
      </w:r>
    </w:p>
    <w:p w14:paraId="7E6CE943" w14:textId="6D3D615C" w:rsidR="00BE5C4B" w:rsidRPr="00045904" w:rsidRDefault="009C0ACB" w:rsidP="00571524">
      <w:pPr>
        <w:numPr>
          <w:ilvl w:val="0"/>
          <w:numId w:val="31"/>
        </w:numPr>
        <w:spacing w:before="60" w:after="60"/>
        <w:ind w:left="714" w:hanging="357"/>
        <w:rPr>
          <w:rFonts w:asciiTheme="majorHAnsi" w:hAnsiTheme="majorHAnsi" w:cs="Arial"/>
          <w:szCs w:val="22"/>
          <w:lang w:val="nl-NL"/>
        </w:rPr>
      </w:pPr>
      <w:r>
        <w:rPr>
          <w:rFonts w:cs="Arial"/>
          <w:szCs w:val="22"/>
          <w:lang w:val="nl-NL"/>
        </w:rPr>
        <w:t xml:space="preserve">Toelichten </w:t>
      </w:r>
      <w:r w:rsidR="008401F2" w:rsidRPr="00045904">
        <w:rPr>
          <w:rFonts w:cs="Arial"/>
          <w:szCs w:val="22"/>
          <w:lang w:val="nl-NL"/>
        </w:rPr>
        <w:t xml:space="preserve">welke maatregelen worden genomen om cyberaanvallen, virusinfectie van interne systemen of fysieke sabotage te voorkomen en </w:t>
      </w:r>
      <w:r w:rsidR="00F61042" w:rsidRPr="00045904">
        <w:rPr>
          <w:rFonts w:asciiTheme="majorHAnsi" w:hAnsiTheme="majorHAnsi" w:cs="Arial"/>
          <w:szCs w:val="22"/>
          <w:lang w:val="nl-NL"/>
        </w:rPr>
        <w:t>de gelicentieerde producten.</w:t>
      </w:r>
    </w:p>
    <w:p w14:paraId="333DA2A8" w14:textId="25CC511A" w:rsidR="00520C44" w:rsidRPr="00045904" w:rsidRDefault="006B4DFA" w:rsidP="00520C44">
      <w:pPr>
        <w:numPr>
          <w:ilvl w:val="0"/>
          <w:numId w:val="31"/>
        </w:numPr>
        <w:spacing w:before="60" w:after="60"/>
        <w:ind w:left="714" w:hanging="357"/>
        <w:rPr>
          <w:rFonts w:asciiTheme="majorHAnsi" w:hAnsiTheme="majorHAnsi" w:cs="Arial"/>
          <w:szCs w:val="22"/>
          <w:lang w:val="nl-NL"/>
        </w:rPr>
      </w:pPr>
      <w:r>
        <w:rPr>
          <w:rFonts w:asciiTheme="majorHAnsi" w:hAnsiTheme="majorHAnsi" w:cs="Arial"/>
          <w:szCs w:val="22"/>
          <w:lang w:val="nl-NL"/>
        </w:rPr>
        <w:t>A</w:t>
      </w:r>
      <w:r w:rsidR="008401F2" w:rsidRPr="00045904">
        <w:rPr>
          <w:rFonts w:asciiTheme="majorHAnsi" w:hAnsiTheme="majorHAnsi" w:cs="Arial"/>
          <w:szCs w:val="22"/>
          <w:lang w:val="nl-NL"/>
        </w:rPr>
        <w:t xml:space="preserve">lle maatregelen </w:t>
      </w:r>
      <w:r>
        <w:rPr>
          <w:rFonts w:asciiTheme="majorHAnsi" w:hAnsiTheme="majorHAnsi" w:cs="Arial"/>
          <w:szCs w:val="22"/>
          <w:lang w:val="nl-NL"/>
        </w:rPr>
        <w:t xml:space="preserve">toelichten </w:t>
      </w:r>
      <w:r w:rsidR="008401F2" w:rsidRPr="00045904">
        <w:rPr>
          <w:rFonts w:asciiTheme="majorHAnsi" w:hAnsiTheme="majorHAnsi" w:cs="Arial"/>
          <w:szCs w:val="22"/>
          <w:lang w:val="nl-NL"/>
        </w:rPr>
        <w:t xml:space="preserve">die de leverancier heeft genomen en functies die zijn ontwikkeld om beveiligingsproblemen met de voorgestelde oplossing </w:t>
      </w:r>
      <w:r w:rsidR="00AA3164">
        <w:rPr>
          <w:rFonts w:asciiTheme="majorHAnsi" w:hAnsiTheme="majorHAnsi" w:cs="Arial"/>
          <w:szCs w:val="22"/>
          <w:lang w:val="nl-NL"/>
        </w:rPr>
        <w:t>te adresseren</w:t>
      </w:r>
      <w:r w:rsidR="008401F2" w:rsidRPr="00045904">
        <w:rPr>
          <w:rFonts w:asciiTheme="majorHAnsi" w:hAnsiTheme="majorHAnsi" w:cs="Arial"/>
          <w:szCs w:val="22"/>
          <w:lang w:val="nl-NL"/>
        </w:rPr>
        <w:t xml:space="preserve"> zodra deze is geïmplementeerd.</w:t>
      </w:r>
    </w:p>
    <w:p w14:paraId="5E95CF7C" w14:textId="2B8468AE" w:rsidR="007D7CA1" w:rsidRPr="00045904" w:rsidRDefault="006B4DFA" w:rsidP="007D7CA1">
      <w:pPr>
        <w:pStyle w:val="Listenabsatz"/>
        <w:numPr>
          <w:ilvl w:val="0"/>
          <w:numId w:val="31"/>
        </w:numPr>
        <w:autoSpaceDE w:val="0"/>
        <w:autoSpaceDN w:val="0"/>
        <w:adjustRightInd w:val="0"/>
        <w:spacing w:before="0" w:after="0"/>
        <w:jc w:val="left"/>
        <w:rPr>
          <w:rFonts w:asciiTheme="majorHAnsi" w:hAnsiTheme="majorHAnsi" w:cs="Tahoma"/>
          <w:szCs w:val="22"/>
          <w:lang w:val="nl-NL" w:eastAsia="en-US"/>
        </w:rPr>
      </w:pPr>
      <w:r>
        <w:rPr>
          <w:rFonts w:asciiTheme="majorHAnsi" w:hAnsiTheme="majorHAnsi" w:cs="Tahoma"/>
          <w:color w:val="000000"/>
          <w:szCs w:val="22"/>
          <w:lang w:val="nl-NL" w:eastAsia="en-US"/>
        </w:rPr>
        <w:t xml:space="preserve">Toelichten </w:t>
      </w:r>
      <w:r w:rsidR="007D7CA1" w:rsidRPr="00045904">
        <w:rPr>
          <w:rFonts w:asciiTheme="majorHAnsi" w:hAnsiTheme="majorHAnsi" w:cs="Tahoma"/>
          <w:color w:val="000000"/>
          <w:szCs w:val="22"/>
          <w:lang w:val="nl-NL" w:eastAsia="en-US"/>
        </w:rPr>
        <w:t>of de oplossing geschikt is om mogelijke toekomstige integratie met andere Smart City-toepassingen te ondersteunen.</w:t>
      </w:r>
    </w:p>
    <w:p w14:paraId="3445BAB0" w14:textId="77777777" w:rsidR="00074083" w:rsidRPr="00045904" w:rsidRDefault="00074083" w:rsidP="00520C44">
      <w:pPr>
        <w:spacing w:before="60" w:after="60"/>
        <w:ind w:left="714"/>
        <w:rPr>
          <w:rFonts w:asciiTheme="majorHAnsi" w:hAnsiTheme="majorHAnsi" w:cs="Arial"/>
          <w:szCs w:val="22"/>
          <w:lang w:val="nl-NL"/>
        </w:rPr>
      </w:pPr>
    </w:p>
    <w:p w14:paraId="7217C854" w14:textId="5B4DB4A7" w:rsidR="00F61042" w:rsidRPr="000B74C3" w:rsidRDefault="00F61042" w:rsidP="00DB2202">
      <w:pPr>
        <w:pStyle w:val="berschrift3"/>
        <w:numPr>
          <w:ilvl w:val="0"/>
          <w:numId w:val="30"/>
        </w:numPr>
        <w:ind w:left="360"/>
        <w:rPr>
          <w:lang w:val="en-US"/>
        </w:rPr>
      </w:pPr>
      <w:bookmarkStart w:id="45" w:name="_Toc478808971"/>
      <w:bookmarkStart w:id="46" w:name="_Toc191802829"/>
      <w:bookmarkStart w:id="47" w:name="_Toc209246657"/>
      <w:bookmarkStart w:id="48" w:name="_Toc191802826"/>
      <w:bookmarkStart w:id="49" w:name="_Toc193470975"/>
      <w:proofErr w:type="spellStart"/>
      <w:r w:rsidRPr="000B74C3">
        <w:t>Leveranciersoverzicht</w:t>
      </w:r>
      <w:proofErr w:type="spellEnd"/>
      <w:r w:rsidRPr="000B74C3">
        <w:t xml:space="preserve"> </w:t>
      </w:r>
      <w:proofErr w:type="spellStart"/>
      <w:r w:rsidRPr="000B74C3">
        <w:t>en</w:t>
      </w:r>
      <w:proofErr w:type="spellEnd"/>
      <w:r w:rsidRPr="000B74C3">
        <w:t xml:space="preserve"> </w:t>
      </w:r>
      <w:proofErr w:type="spellStart"/>
      <w:r w:rsidRPr="000B74C3">
        <w:t>financieel</w:t>
      </w:r>
      <w:proofErr w:type="spellEnd"/>
      <w:r w:rsidRPr="000B74C3">
        <w:t xml:space="preserve"> </w:t>
      </w:r>
      <w:proofErr w:type="spellStart"/>
      <w:r w:rsidRPr="000B74C3">
        <w:t>overzicht</w:t>
      </w:r>
      <w:bookmarkEnd w:id="45"/>
      <w:bookmarkEnd w:id="46"/>
      <w:bookmarkEnd w:id="47"/>
      <w:bookmarkEnd w:id="49"/>
      <w:proofErr w:type="spellEnd"/>
    </w:p>
    <w:p w14:paraId="156D28EB" w14:textId="6FBA4588" w:rsidR="00BE5C4B" w:rsidRPr="00045904" w:rsidRDefault="00F61042" w:rsidP="00BE5C4B">
      <w:pPr>
        <w:rPr>
          <w:lang w:val="nl-NL"/>
        </w:rPr>
      </w:pPr>
      <w:r w:rsidRPr="00045904">
        <w:rPr>
          <w:lang w:val="nl-NL"/>
        </w:rPr>
        <w:t>De leverancier moet een overzicht van zijn organisatie verstrekken samen met een kopie van zijn financiële jaarverslag</w:t>
      </w:r>
      <w:r w:rsidR="001E4D7E">
        <w:rPr>
          <w:lang w:val="nl-NL"/>
        </w:rPr>
        <w:t>en</w:t>
      </w:r>
      <w:r w:rsidRPr="00045904">
        <w:rPr>
          <w:lang w:val="nl-NL"/>
        </w:rPr>
        <w:t xml:space="preserve"> van de laatste 3 jaar.</w:t>
      </w:r>
    </w:p>
    <w:p w14:paraId="17C77027" w14:textId="77777777" w:rsidR="00973052" w:rsidRPr="00045904" w:rsidRDefault="00973052">
      <w:pPr>
        <w:spacing w:before="0" w:after="0"/>
        <w:jc w:val="left"/>
        <w:rPr>
          <w:lang w:val="nl-NL"/>
        </w:rPr>
      </w:pPr>
    </w:p>
    <w:p w14:paraId="59264529" w14:textId="4F18409C" w:rsidR="00F61042" w:rsidRPr="000B74C3" w:rsidRDefault="00F61042" w:rsidP="00DB2202">
      <w:pPr>
        <w:pStyle w:val="berschrift3"/>
        <w:numPr>
          <w:ilvl w:val="0"/>
          <w:numId w:val="30"/>
        </w:numPr>
        <w:ind w:left="360"/>
        <w:rPr>
          <w:lang w:val="en-US"/>
        </w:rPr>
      </w:pPr>
      <w:bookmarkStart w:id="50" w:name="_Toc209246658"/>
      <w:bookmarkStart w:id="51" w:name="_Toc193470976"/>
      <w:proofErr w:type="spellStart"/>
      <w:r w:rsidRPr="000B74C3">
        <w:t>Produktoverzicht</w:t>
      </w:r>
      <w:bookmarkEnd w:id="50"/>
      <w:bookmarkEnd w:id="51"/>
      <w:proofErr w:type="spellEnd"/>
    </w:p>
    <w:p w14:paraId="7CEBBA89" w14:textId="65F5AEAD" w:rsidR="00F61042" w:rsidRPr="00045904" w:rsidRDefault="00F61042" w:rsidP="00F61042">
      <w:pPr>
        <w:rPr>
          <w:rFonts w:cs="Arial"/>
          <w:szCs w:val="22"/>
          <w:lang w:val="nl-NL"/>
        </w:rPr>
      </w:pPr>
      <w:r w:rsidRPr="00045904">
        <w:rPr>
          <w:rFonts w:cs="Arial"/>
          <w:szCs w:val="22"/>
          <w:lang w:val="nl-NL"/>
        </w:rPr>
        <w:t>De leverancier moet een gegevensblad verstrekken van elk element van de oplossing, en ten minste voor de Verwerkingsverantwoordelijken, de Componenten van het Communicatienetwerk en de Centrale Beheersoftware, met inbegrip van:</w:t>
      </w:r>
    </w:p>
    <w:p w14:paraId="5F2418FD" w14:textId="13CD3C7A" w:rsidR="001E4195" w:rsidRPr="00045904" w:rsidRDefault="001E4195" w:rsidP="001E4195">
      <w:pPr>
        <w:pStyle w:val="Listenabsatz"/>
        <w:numPr>
          <w:ilvl w:val="0"/>
          <w:numId w:val="54"/>
        </w:numPr>
        <w:rPr>
          <w:rFonts w:asciiTheme="majorHAnsi" w:hAnsiTheme="majorHAnsi" w:cstheme="majorHAnsi"/>
          <w:iCs/>
          <w:szCs w:val="22"/>
          <w:lang w:val="nl-NL"/>
        </w:rPr>
      </w:pPr>
      <w:r w:rsidRPr="00045904">
        <w:rPr>
          <w:rFonts w:asciiTheme="majorHAnsi" w:hAnsiTheme="majorHAnsi" w:cstheme="majorHAnsi"/>
          <w:iCs/>
          <w:szCs w:val="22"/>
          <w:lang w:val="nl-NL"/>
        </w:rPr>
        <w:t>Handelsnaam en referentie van het product (zoals vermeld op de lijst van gecertificeerde producten op de TALQ-website, indien van toepassing)</w:t>
      </w:r>
    </w:p>
    <w:p w14:paraId="07294931" w14:textId="77777777" w:rsidR="001E4195" w:rsidRDefault="001E4195" w:rsidP="001E4195">
      <w:pPr>
        <w:pStyle w:val="Listenabsatz"/>
        <w:numPr>
          <w:ilvl w:val="0"/>
          <w:numId w:val="54"/>
        </w:numPr>
        <w:rPr>
          <w:rFonts w:asciiTheme="majorHAnsi" w:hAnsiTheme="majorHAnsi" w:cstheme="majorHAnsi"/>
          <w:iCs/>
          <w:szCs w:val="22"/>
          <w:lang w:val="en-US"/>
        </w:rPr>
      </w:pPr>
      <w:proofErr w:type="spellStart"/>
      <w:r w:rsidRPr="00472F1A">
        <w:rPr>
          <w:rFonts w:asciiTheme="majorHAnsi" w:hAnsiTheme="majorHAnsi" w:cstheme="majorHAnsi"/>
          <w:iCs/>
          <w:szCs w:val="22"/>
        </w:rPr>
        <w:t>Soort</w:t>
      </w:r>
      <w:proofErr w:type="spellEnd"/>
      <w:r w:rsidRPr="00472F1A">
        <w:rPr>
          <w:rFonts w:asciiTheme="majorHAnsi" w:hAnsiTheme="majorHAnsi" w:cstheme="majorHAnsi"/>
          <w:iCs/>
          <w:szCs w:val="22"/>
        </w:rPr>
        <w:t xml:space="preserve"> </w:t>
      </w:r>
      <w:proofErr w:type="gramStart"/>
      <w:r w:rsidRPr="00472F1A">
        <w:rPr>
          <w:rFonts w:asciiTheme="majorHAnsi" w:hAnsiTheme="majorHAnsi" w:cstheme="majorHAnsi"/>
          <w:iCs/>
          <w:szCs w:val="22"/>
        </w:rPr>
        <w:t>OLN:</w:t>
      </w:r>
      <w:proofErr w:type="gramEnd"/>
    </w:p>
    <w:p w14:paraId="29C15C8D" w14:textId="36BEF7F6" w:rsidR="001E4195" w:rsidRDefault="001E4195" w:rsidP="001E4195">
      <w:pPr>
        <w:pStyle w:val="Listenabsatz"/>
        <w:numPr>
          <w:ilvl w:val="1"/>
          <w:numId w:val="54"/>
        </w:numPr>
        <w:rPr>
          <w:rFonts w:asciiTheme="majorHAnsi" w:hAnsiTheme="majorHAnsi" w:cstheme="majorHAnsi"/>
          <w:iCs/>
          <w:szCs w:val="22"/>
          <w:lang w:val="en-US"/>
        </w:rPr>
      </w:pPr>
      <w:proofErr w:type="spellStart"/>
      <w:r>
        <w:rPr>
          <w:rFonts w:asciiTheme="majorHAnsi" w:hAnsiTheme="majorHAnsi" w:cstheme="majorHAnsi"/>
          <w:iCs/>
          <w:szCs w:val="22"/>
        </w:rPr>
        <w:t>Powerline</w:t>
      </w:r>
      <w:proofErr w:type="spellEnd"/>
      <w:r>
        <w:rPr>
          <w:rFonts w:asciiTheme="majorHAnsi" w:hAnsiTheme="majorHAnsi" w:cstheme="majorHAnsi"/>
          <w:iCs/>
          <w:szCs w:val="22"/>
        </w:rPr>
        <w:t xml:space="preserve"> of </w:t>
      </w:r>
      <w:proofErr w:type="spellStart"/>
      <w:r>
        <w:rPr>
          <w:rFonts w:asciiTheme="majorHAnsi" w:hAnsiTheme="majorHAnsi" w:cstheme="majorHAnsi"/>
          <w:iCs/>
          <w:szCs w:val="22"/>
        </w:rPr>
        <w:t>radiofrequentie</w:t>
      </w:r>
      <w:proofErr w:type="spellEnd"/>
    </w:p>
    <w:p w14:paraId="3C5F1053" w14:textId="374D1568" w:rsidR="001E4195" w:rsidRPr="00FB59C9" w:rsidRDefault="00874C62" w:rsidP="001E4195">
      <w:pPr>
        <w:pStyle w:val="Listenabsatz"/>
        <w:numPr>
          <w:ilvl w:val="1"/>
          <w:numId w:val="54"/>
        </w:numPr>
        <w:rPr>
          <w:rFonts w:asciiTheme="majorHAnsi" w:hAnsiTheme="majorHAnsi" w:cstheme="majorHAnsi"/>
          <w:iCs/>
          <w:szCs w:val="22"/>
          <w:lang w:val="nl-NL"/>
        </w:rPr>
      </w:pPr>
      <w:r w:rsidRPr="00FB59C9">
        <w:rPr>
          <w:rFonts w:asciiTheme="majorHAnsi" w:hAnsiTheme="majorHAnsi" w:cstheme="majorHAnsi"/>
          <w:iCs/>
          <w:szCs w:val="22"/>
          <w:lang w:val="nl-NL"/>
        </w:rPr>
        <w:t>Mesh</w:t>
      </w:r>
      <w:r w:rsidR="001E4195" w:rsidRPr="00FB59C9">
        <w:rPr>
          <w:rFonts w:asciiTheme="majorHAnsi" w:hAnsiTheme="majorHAnsi" w:cstheme="majorHAnsi"/>
          <w:iCs/>
          <w:szCs w:val="22"/>
          <w:lang w:val="nl-NL"/>
        </w:rPr>
        <w:t>, ster of gemengd</w:t>
      </w:r>
      <w:r w:rsidRPr="00FB59C9">
        <w:rPr>
          <w:rFonts w:asciiTheme="majorHAnsi" w:hAnsiTheme="majorHAnsi" w:cstheme="majorHAnsi"/>
          <w:iCs/>
          <w:szCs w:val="22"/>
          <w:lang w:val="nl-NL"/>
        </w:rPr>
        <w:t xml:space="preserve"> netwerk</w:t>
      </w:r>
    </w:p>
    <w:p w14:paraId="5B5E652C" w14:textId="2CE44BF5" w:rsidR="001E4195" w:rsidRPr="00472F1A" w:rsidRDefault="0066186D" w:rsidP="00A36B0B">
      <w:pPr>
        <w:pStyle w:val="Listenabsatz"/>
        <w:numPr>
          <w:ilvl w:val="1"/>
          <w:numId w:val="54"/>
        </w:numPr>
        <w:rPr>
          <w:rFonts w:asciiTheme="majorHAnsi" w:hAnsiTheme="majorHAnsi" w:cstheme="majorHAnsi"/>
          <w:iCs/>
          <w:szCs w:val="22"/>
          <w:lang w:val="en-US"/>
        </w:rPr>
      </w:pPr>
      <w:proofErr w:type="spellStart"/>
      <w:r>
        <w:rPr>
          <w:rFonts w:asciiTheme="majorHAnsi" w:hAnsiTheme="majorHAnsi" w:cstheme="majorHAnsi"/>
          <w:iCs/>
          <w:szCs w:val="22"/>
        </w:rPr>
        <w:t>Communicatietechnologie</w:t>
      </w:r>
      <w:proofErr w:type="spellEnd"/>
      <w:r>
        <w:rPr>
          <w:rFonts w:asciiTheme="majorHAnsi" w:hAnsiTheme="majorHAnsi" w:cstheme="majorHAnsi"/>
          <w:iCs/>
          <w:szCs w:val="22"/>
        </w:rPr>
        <w:t xml:space="preserve"> en -</w:t>
      </w:r>
      <w:proofErr w:type="spellStart"/>
      <w:r>
        <w:rPr>
          <w:rFonts w:asciiTheme="majorHAnsi" w:hAnsiTheme="majorHAnsi" w:cstheme="majorHAnsi"/>
          <w:iCs/>
          <w:szCs w:val="22"/>
        </w:rPr>
        <w:t>protocollen</w:t>
      </w:r>
      <w:proofErr w:type="spellEnd"/>
      <w:r>
        <w:rPr>
          <w:rFonts w:asciiTheme="majorHAnsi" w:hAnsiTheme="majorHAnsi" w:cstheme="majorHAnsi"/>
          <w:iCs/>
          <w:szCs w:val="22"/>
        </w:rPr>
        <w:t xml:space="preserve"> </w:t>
      </w:r>
    </w:p>
    <w:p w14:paraId="655E8408" w14:textId="0DA4D3EB" w:rsidR="0066186D" w:rsidRPr="00FB59C9" w:rsidRDefault="0066186D" w:rsidP="0066186D">
      <w:pPr>
        <w:pStyle w:val="Listenabsatz"/>
        <w:numPr>
          <w:ilvl w:val="0"/>
          <w:numId w:val="54"/>
        </w:numPr>
        <w:rPr>
          <w:rFonts w:asciiTheme="majorHAnsi" w:hAnsiTheme="majorHAnsi" w:cstheme="majorHAnsi"/>
          <w:iCs/>
          <w:szCs w:val="22"/>
          <w:lang w:val="nl-NL"/>
        </w:rPr>
      </w:pPr>
      <w:r w:rsidRPr="00FB59C9">
        <w:rPr>
          <w:rFonts w:asciiTheme="majorHAnsi" w:hAnsiTheme="majorHAnsi" w:cstheme="majorHAnsi"/>
          <w:iCs/>
          <w:szCs w:val="22"/>
          <w:lang w:val="nl-NL"/>
        </w:rPr>
        <w:t xml:space="preserve">Aantal van </w:t>
      </w:r>
      <w:r w:rsidR="00FB59C9" w:rsidRPr="00FB59C9">
        <w:rPr>
          <w:rFonts w:asciiTheme="majorHAnsi" w:hAnsiTheme="majorHAnsi" w:cstheme="majorHAnsi"/>
          <w:iCs/>
          <w:szCs w:val="22"/>
          <w:lang w:val="nl-NL"/>
        </w:rPr>
        <w:t xml:space="preserve">de betreffende </w:t>
      </w:r>
      <w:r w:rsidR="00235936">
        <w:rPr>
          <w:rFonts w:asciiTheme="majorHAnsi" w:hAnsiTheme="majorHAnsi" w:cstheme="majorHAnsi"/>
          <w:iCs/>
          <w:szCs w:val="22"/>
          <w:lang w:val="nl-NL"/>
        </w:rPr>
        <w:t xml:space="preserve">producten die reeds zijn </w:t>
      </w:r>
      <w:r w:rsidRPr="00FB59C9">
        <w:rPr>
          <w:rFonts w:asciiTheme="majorHAnsi" w:hAnsiTheme="majorHAnsi" w:cstheme="majorHAnsi"/>
          <w:iCs/>
          <w:szCs w:val="22"/>
          <w:lang w:val="nl-NL"/>
        </w:rPr>
        <w:t>geïnstalleerd</w:t>
      </w:r>
    </w:p>
    <w:p w14:paraId="75FC02D7" w14:textId="1B355B42" w:rsidR="0066186D" w:rsidRPr="00045904" w:rsidRDefault="00235936" w:rsidP="0066186D">
      <w:pPr>
        <w:pStyle w:val="Listenabsatz"/>
        <w:numPr>
          <w:ilvl w:val="0"/>
          <w:numId w:val="54"/>
        </w:numPr>
        <w:rPr>
          <w:rFonts w:asciiTheme="majorHAnsi" w:hAnsiTheme="majorHAnsi" w:cstheme="majorHAnsi"/>
          <w:iCs/>
          <w:szCs w:val="22"/>
          <w:lang w:val="nl-NL"/>
        </w:rPr>
      </w:pPr>
      <w:r>
        <w:rPr>
          <w:rFonts w:asciiTheme="majorHAnsi" w:hAnsiTheme="majorHAnsi" w:cstheme="majorHAnsi"/>
          <w:iCs/>
          <w:szCs w:val="22"/>
          <w:lang w:val="nl-NL"/>
        </w:rPr>
        <w:t xml:space="preserve">Datum van eerste installatie van het product </w:t>
      </w:r>
      <w:r w:rsidR="00DC5A1C">
        <w:rPr>
          <w:rFonts w:asciiTheme="majorHAnsi" w:hAnsiTheme="majorHAnsi" w:cstheme="majorHAnsi"/>
          <w:iCs/>
          <w:szCs w:val="22"/>
          <w:lang w:val="nl-NL"/>
        </w:rPr>
        <w:t xml:space="preserve">in </w:t>
      </w:r>
      <w:r w:rsidR="0066186D" w:rsidRPr="00045904">
        <w:rPr>
          <w:rFonts w:asciiTheme="majorHAnsi" w:hAnsiTheme="majorHAnsi" w:cstheme="majorHAnsi"/>
          <w:iCs/>
          <w:szCs w:val="22"/>
          <w:lang w:val="nl-NL"/>
        </w:rPr>
        <w:t>het verlichtingsnetwerk van een eindklant</w:t>
      </w:r>
    </w:p>
    <w:p w14:paraId="6005ED70" w14:textId="24B79156" w:rsidR="0066186D" w:rsidRPr="000D131C" w:rsidRDefault="00DC5A1C" w:rsidP="00205448">
      <w:pPr>
        <w:pStyle w:val="Listenabsatz"/>
        <w:numPr>
          <w:ilvl w:val="0"/>
          <w:numId w:val="54"/>
        </w:numPr>
        <w:rPr>
          <w:rFonts w:asciiTheme="majorHAnsi" w:hAnsiTheme="majorHAnsi" w:cstheme="majorHAnsi"/>
          <w:iCs/>
          <w:szCs w:val="22"/>
          <w:lang w:val="nl-NL"/>
        </w:rPr>
      </w:pPr>
      <w:r w:rsidRPr="000D131C">
        <w:rPr>
          <w:rFonts w:asciiTheme="majorHAnsi" w:hAnsiTheme="majorHAnsi" w:cstheme="majorHAnsi"/>
          <w:iCs/>
          <w:szCs w:val="22"/>
          <w:lang w:val="nl-NL"/>
        </w:rPr>
        <w:t>Versi</w:t>
      </w:r>
      <w:r w:rsidR="000D131C" w:rsidRPr="000D131C">
        <w:rPr>
          <w:rFonts w:asciiTheme="majorHAnsi" w:hAnsiTheme="majorHAnsi" w:cstheme="majorHAnsi"/>
          <w:iCs/>
          <w:szCs w:val="22"/>
          <w:lang w:val="nl-NL"/>
        </w:rPr>
        <w:t>e</w:t>
      </w:r>
      <w:r w:rsidRPr="000D131C">
        <w:rPr>
          <w:rFonts w:asciiTheme="majorHAnsi" w:hAnsiTheme="majorHAnsi" w:cstheme="majorHAnsi"/>
          <w:iCs/>
          <w:szCs w:val="22"/>
          <w:lang w:val="nl-NL"/>
        </w:rPr>
        <w:t xml:space="preserve">(s) </w:t>
      </w:r>
      <w:r w:rsidR="0066186D" w:rsidRPr="000D131C">
        <w:rPr>
          <w:rFonts w:asciiTheme="majorHAnsi" w:hAnsiTheme="majorHAnsi" w:cstheme="majorHAnsi"/>
          <w:iCs/>
          <w:szCs w:val="22"/>
          <w:lang w:val="nl-NL"/>
        </w:rPr>
        <w:t>van TALQ waarvoor het onderdeel gecertificeerd is</w:t>
      </w:r>
    </w:p>
    <w:p w14:paraId="6EA9E1BA" w14:textId="42A92AF7" w:rsidR="001E4195" w:rsidRPr="00A36B0B" w:rsidRDefault="001E4195" w:rsidP="001E4195">
      <w:pPr>
        <w:pStyle w:val="Listenabsatz"/>
        <w:numPr>
          <w:ilvl w:val="0"/>
          <w:numId w:val="54"/>
        </w:numPr>
        <w:rPr>
          <w:rFonts w:asciiTheme="majorHAnsi" w:hAnsiTheme="majorHAnsi" w:cstheme="majorHAnsi"/>
          <w:iCs/>
          <w:szCs w:val="22"/>
          <w:lang w:val="en-US"/>
        </w:rPr>
      </w:pPr>
      <w:proofErr w:type="spellStart"/>
      <w:r w:rsidRPr="00A36B0B">
        <w:rPr>
          <w:rFonts w:asciiTheme="majorHAnsi" w:hAnsiTheme="majorHAnsi" w:cstheme="majorHAnsi"/>
          <w:iCs/>
          <w:szCs w:val="22"/>
        </w:rPr>
        <w:t>Voor</w:t>
      </w:r>
      <w:proofErr w:type="spellEnd"/>
      <w:r w:rsidRPr="00A36B0B">
        <w:rPr>
          <w:rFonts w:asciiTheme="majorHAnsi" w:hAnsiTheme="majorHAnsi" w:cstheme="majorHAnsi"/>
          <w:iCs/>
          <w:szCs w:val="22"/>
        </w:rPr>
        <w:t xml:space="preserve"> </w:t>
      </w:r>
      <w:proofErr w:type="spellStart"/>
      <w:proofErr w:type="gramStart"/>
      <w:r w:rsidRPr="00A36B0B">
        <w:rPr>
          <w:rFonts w:asciiTheme="majorHAnsi" w:hAnsiTheme="majorHAnsi" w:cstheme="majorHAnsi"/>
          <w:iCs/>
          <w:szCs w:val="22"/>
        </w:rPr>
        <w:t>hardwareproducten</w:t>
      </w:r>
      <w:proofErr w:type="spellEnd"/>
      <w:r w:rsidRPr="00A36B0B">
        <w:rPr>
          <w:rFonts w:asciiTheme="majorHAnsi" w:hAnsiTheme="majorHAnsi" w:cstheme="majorHAnsi"/>
          <w:iCs/>
          <w:szCs w:val="22"/>
        </w:rPr>
        <w:t>:</w:t>
      </w:r>
      <w:proofErr w:type="gramEnd"/>
    </w:p>
    <w:p w14:paraId="7CA05CD9" w14:textId="6E40DFAF" w:rsidR="001E4195" w:rsidRPr="00A36B0B" w:rsidRDefault="001E4195" w:rsidP="00A36B0B">
      <w:pPr>
        <w:pStyle w:val="Listenabsatz"/>
        <w:numPr>
          <w:ilvl w:val="1"/>
          <w:numId w:val="54"/>
        </w:numPr>
        <w:rPr>
          <w:rFonts w:asciiTheme="majorHAnsi" w:hAnsiTheme="majorHAnsi" w:cstheme="majorHAnsi"/>
          <w:iCs/>
          <w:szCs w:val="22"/>
          <w:lang w:val="en-US"/>
        </w:rPr>
      </w:pPr>
      <w:proofErr w:type="spellStart"/>
      <w:r w:rsidRPr="00A36B0B">
        <w:rPr>
          <w:rFonts w:asciiTheme="majorHAnsi" w:hAnsiTheme="majorHAnsi" w:cstheme="majorHAnsi"/>
          <w:iCs/>
          <w:szCs w:val="22"/>
        </w:rPr>
        <w:t>Foto</w:t>
      </w:r>
      <w:proofErr w:type="spellEnd"/>
      <w:r w:rsidRPr="00A36B0B">
        <w:rPr>
          <w:rFonts w:asciiTheme="majorHAnsi" w:hAnsiTheme="majorHAnsi" w:cstheme="majorHAnsi"/>
          <w:iCs/>
          <w:szCs w:val="22"/>
        </w:rPr>
        <w:t xml:space="preserve"> 's</w:t>
      </w:r>
    </w:p>
    <w:p w14:paraId="737CD1DB" w14:textId="0C9F7186" w:rsidR="001E4195" w:rsidRPr="00A36B0B" w:rsidRDefault="001E4195" w:rsidP="00A36B0B">
      <w:pPr>
        <w:pStyle w:val="Listenabsatz"/>
        <w:numPr>
          <w:ilvl w:val="1"/>
          <w:numId w:val="54"/>
        </w:numPr>
        <w:rPr>
          <w:rFonts w:asciiTheme="majorHAnsi" w:hAnsiTheme="majorHAnsi" w:cstheme="majorHAnsi"/>
          <w:iCs/>
          <w:szCs w:val="22"/>
          <w:lang w:val="en-US"/>
        </w:rPr>
      </w:pPr>
      <w:proofErr w:type="spellStart"/>
      <w:r w:rsidRPr="00A36B0B">
        <w:rPr>
          <w:rFonts w:asciiTheme="majorHAnsi" w:hAnsiTheme="majorHAnsi" w:cstheme="majorHAnsi"/>
          <w:iCs/>
          <w:szCs w:val="22"/>
        </w:rPr>
        <w:t>Belangrijkste</w:t>
      </w:r>
      <w:proofErr w:type="spellEnd"/>
      <w:r w:rsidRPr="00A36B0B">
        <w:rPr>
          <w:rFonts w:asciiTheme="majorHAnsi" w:hAnsiTheme="majorHAnsi" w:cstheme="majorHAnsi"/>
          <w:iCs/>
          <w:szCs w:val="22"/>
        </w:rPr>
        <w:t xml:space="preserve"> </w:t>
      </w:r>
      <w:proofErr w:type="spellStart"/>
      <w:r w:rsidRPr="00A36B0B">
        <w:rPr>
          <w:rFonts w:asciiTheme="majorHAnsi" w:hAnsiTheme="majorHAnsi" w:cstheme="majorHAnsi"/>
          <w:iCs/>
          <w:szCs w:val="22"/>
        </w:rPr>
        <w:t>kenmerken</w:t>
      </w:r>
      <w:proofErr w:type="spellEnd"/>
    </w:p>
    <w:p w14:paraId="452AEFF7" w14:textId="60C7A67C" w:rsidR="001E4195" w:rsidRPr="00A36B0B" w:rsidRDefault="001E4195" w:rsidP="001E4195">
      <w:pPr>
        <w:pStyle w:val="Listenabsatz"/>
        <w:numPr>
          <w:ilvl w:val="1"/>
          <w:numId w:val="54"/>
        </w:numPr>
        <w:rPr>
          <w:rFonts w:asciiTheme="majorHAnsi" w:hAnsiTheme="majorHAnsi" w:cstheme="majorHAnsi"/>
          <w:iCs/>
          <w:szCs w:val="22"/>
          <w:lang w:val="en-US"/>
        </w:rPr>
      </w:pPr>
      <w:proofErr w:type="spellStart"/>
      <w:r w:rsidRPr="00A36B0B">
        <w:rPr>
          <w:rFonts w:asciiTheme="majorHAnsi" w:hAnsiTheme="majorHAnsi" w:cstheme="majorHAnsi"/>
          <w:iCs/>
          <w:szCs w:val="22"/>
        </w:rPr>
        <w:t>Afmetingen</w:t>
      </w:r>
      <w:proofErr w:type="spellEnd"/>
      <w:r w:rsidRPr="00A36B0B">
        <w:rPr>
          <w:rFonts w:asciiTheme="majorHAnsi" w:hAnsiTheme="majorHAnsi" w:cstheme="majorHAnsi"/>
          <w:iCs/>
          <w:szCs w:val="22"/>
        </w:rPr>
        <w:t xml:space="preserve"> en </w:t>
      </w:r>
      <w:proofErr w:type="spellStart"/>
      <w:r w:rsidRPr="00A36B0B">
        <w:rPr>
          <w:rFonts w:asciiTheme="majorHAnsi" w:hAnsiTheme="majorHAnsi" w:cstheme="majorHAnsi"/>
          <w:iCs/>
          <w:szCs w:val="22"/>
        </w:rPr>
        <w:t>gewicht</w:t>
      </w:r>
      <w:proofErr w:type="spellEnd"/>
    </w:p>
    <w:p w14:paraId="01180CCF" w14:textId="12AFFF2C" w:rsidR="001E4195" w:rsidRPr="00A36B0B" w:rsidRDefault="001E4195" w:rsidP="001E4195">
      <w:pPr>
        <w:pStyle w:val="Listenabsatz"/>
        <w:numPr>
          <w:ilvl w:val="1"/>
          <w:numId w:val="54"/>
        </w:numPr>
        <w:rPr>
          <w:rFonts w:asciiTheme="majorHAnsi" w:hAnsiTheme="majorHAnsi" w:cstheme="majorHAnsi"/>
          <w:iCs/>
          <w:szCs w:val="22"/>
          <w:lang w:val="en-US"/>
        </w:rPr>
      </w:pPr>
      <w:proofErr w:type="spellStart"/>
      <w:r w:rsidRPr="00A36B0B">
        <w:rPr>
          <w:rFonts w:asciiTheme="majorHAnsi" w:hAnsiTheme="majorHAnsi" w:cstheme="majorHAnsi"/>
          <w:iCs/>
          <w:szCs w:val="22"/>
        </w:rPr>
        <w:t>Ontwerp</w:t>
      </w:r>
      <w:proofErr w:type="spellEnd"/>
      <w:r w:rsidRPr="00A36B0B">
        <w:rPr>
          <w:rFonts w:asciiTheme="majorHAnsi" w:hAnsiTheme="majorHAnsi" w:cstheme="majorHAnsi"/>
          <w:iCs/>
          <w:szCs w:val="22"/>
        </w:rPr>
        <w:t xml:space="preserve"> en </w:t>
      </w:r>
      <w:proofErr w:type="spellStart"/>
      <w:r w:rsidRPr="00A36B0B">
        <w:rPr>
          <w:rFonts w:asciiTheme="majorHAnsi" w:hAnsiTheme="majorHAnsi" w:cstheme="majorHAnsi"/>
          <w:iCs/>
          <w:szCs w:val="22"/>
        </w:rPr>
        <w:t>fabricage</w:t>
      </w:r>
      <w:proofErr w:type="spellEnd"/>
    </w:p>
    <w:p w14:paraId="6C4C8C85" w14:textId="4881BA06" w:rsidR="001E4195" w:rsidRPr="00045904" w:rsidRDefault="001E4195" w:rsidP="001E4195">
      <w:pPr>
        <w:pStyle w:val="Listenabsatz"/>
        <w:numPr>
          <w:ilvl w:val="1"/>
          <w:numId w:val="54"/>
        </w:numPr>
        <w:rPr>
          <w:rFonts w:asciiTheme="majorHAnsi" w:hAnsiTheme="majorHAnsi" w:cstheme="majorHAnsi"/>
          <w:iCs/>
          <w:szCs w:val="22"/>
          <w:lang w:val="nl-NL"/>
        </w:rPr>
      </w:pPr>
      <w:r w:rsidRPr="00045904">
        <w:rPr>
          <w:rFonts w:asciiTheme="majorHAnsi" w:hAnsiTheme="majorHAnsi" w:cstheme="majorHAnsi"/>
          <w:iCs/>
          <w:szCs w:val="22"/>
          <w:lang w:val="nl-NL"/>
        </w:rPr>
        <w:t>Intellectueel eigendom (</w:t>
      </w:r>
      <w:r w:rsidR="00271E43">
        <w:rPr>
          <w:rFonts w:asciiTheme="majorHAnsi" w:hAnsiTheme="majorHAnsi" w:cstheme="majorHAnsi"/>
          <w:iCs/>
          <w:szCs w:val="22"/>
          <w:lang w:val="nl-NL"/>
        </w:rPr>
        <w:t>bij</w:t>
      </w:r>
      <w:r w:rsidR="00760AC4">
        <w:rPr>
          <w:rFonts w:asciiTheme="majorHAnsi" w:hAnsiTheme="majorHAnsi" w:cstheme="majorHAnsi"/>
          <w:iCs/>
          <w:szCs w:val="22"/>
          <w:lang w:val="nl-NL"/>
        </w:rPr>
        <w:t xml:space="preserve"> </w:t>
      </w:r>
      <w:r w:rsidRPr="00045904">
        <w:rPr>
          <w:rFonts w:asciiTheme="majorHAnsi" w:hAnsiTheme="majorHAnsi" w:cstheme="majorHAnsi"/>
          <w:iCs/>
          <w:szCs w:val="22"/>
          <w:lang w:val="nl-NL"/>
        </w:rPr>
        <w:t>de leverancier of doorverkocht product)</w:t>
      </w:r>
    </w:p>
    <w:p w14:paraId="210DA121" w14:textId="2EF13270" w:rsidR="001E4195" w:rsidRPr="00A36B0B" w:rsidRDefault="001E4195" w:rsidP="001E4195">
      <w:pPr>
        <w:pStyle w:val="Listenabsatz"/>
        <w:numPr>
          <w:ilvl w:val="1"/>
          <w:numId w:val="54"/>
        </w:numPr>
        <w:rPr>
          <w:rFonts w:asciiTheme="majorHAnsi" w:hAnsiTheme="majorHAnsi" w:cstheme="majorHAnsi"/>
          <w:iCs/>
          <w:szCs w:val="22"/>
          <w:lang w:val="en-US"/>
        </w:rPr>
      </w:pPr>
      <w:proofErr w:type="spellStart"/>
      <w:r w:rsidRPr="00A36B0B">
        <w:rPr>
          <w:rStyle w:val="cf01"/>
          <w:rFonts w:asciiTheme="majorHAnsi" w:hAnsiTheme="majorHAnsi" w:cstheme="majorHAnsi"/>
          <w:iCs/>
          <w:sz w:val="22"/>
          <w:szCs w:val="22"/>
        </w:rPr>
        <w:t>Levensduur</w:t>
      </w:r>
      <w:proofErr w:type="spellEnd"/>
      <w:r w:rsidRPr="00A36B0B">
        <w:rPr>
          <w:rStyle w:val="cf01"/>
          <w:rFonts w:asciiTheme="majorHAnsi" w:hAnsiTheme="majorHAnsi" w:cstheme="majorHAnsi"/>
          <w:iCs/>
          <w:sz w:val="22"/>
          <w:szCs w:val="22"/>
        </w:rPr>
        <w:t xml:space="preserve"> en garantie</w:t>
      </w:r>
    </w:p>
    <w:p w14:paraId="3839DD06" w14:textId="0539CAC8" w:rsidR="001E4195" w:rsidRPr="00A36B0B" w:rsidRDefault="001E4195" w:rsidP="00A36B0B">
      <w:pPr>
        <w:pStyle w:val="Listenabsatz"/>
        <w:numPr>
          <w:ilvl w:val="1"/>
          <w:numId w:val="54"/>
        </w:numPr>
        <w:rPr>
          <w:rFonts w:asciiTheme="majorHAnsi" w:hAnsiTheme="majorHAnsi" w:cstheme="majorHAnsi"/>
          <w:iCs/>
          <w:szCs w:val="22"/>
          <w:lang w:val="en-US"/>
        </w:rPr>
      </w:pPr>
      <w:proofErr w:type="spellStart"/>
      <w:r>
        <w:rPr>
          <w:rFonts w:asciiTheme="majorHAnsi" w:hAnsiTheme="majorHAnsi" w:cstheme="majorHAnsi"/>
          <w:iCs/>
          <w:szCs w:val="22"/>
        </w:rPr>
        <w:t>Certificeringen</w:t>
      </w:r>
      <w:proofErr w:type="spellEnd"/>
      <w:r>
        <w:rPr>
          <w:rFonts w:asciiTheme="majorHAnsi" w:hAnsiTheme="majorHAnsi" w:cstheme="majorHAnsi"/>
          <w:iCs/>
          <w:szCs w:val="22"/>
        </w:rPr>
        <w:t xml:space="preserve"> en </w:t>
      </w:r>
      <w:proofErr w:type="spellStart"/>
      <w:r>
        <w:rPr>
          <w:rFonts w:asciiTheme="majorHAnsi" w:hAnsiTheme="majorHAnsi" w:cstheme="majorHAnsi"/>
          <w:iCs/>
          <w:szCs w:val="22"/>
        </w:rPr>
        <w:t>agentschappen</w:t>
      </w:r>
      <w:proofErr w:type="spellEnd"/>
      <w:r>
        <w:rPr>
          <w:rFonts w:asciiTheme="majorHAnsi" w:hAnsiTheme="majorHAnsi" w:cstheme="majorHAnsi"/>
          <w:iCs/>
          <w:szCs w:val="22"/>
        </w:rPr>
        <w:t xml:space="preserve"> </w:t>
      </w:r>
    </w:p>
    <w:p w14:paraId="6C5CDCCA" w14:textId="2DA30A03" w:rsidR="001E4195" w:rsidRPr="00A36B0B" w:rsidRDefault="001E4195" w:rsidP="001E4195">
      <w:pPr>
        <w:pStyle w:val="Listenabsatz"/>
        <w:numPr>
          <w:ilvl w:val="0"/>
          <w:numId w:val="54"/>
        </w:numPr>
        <w:rPr>
          <w:rFonts w:asciiTheme="majorHAnsi" w:hAnsiTheme="majorHAnsi" w:cstheme="majorHAnsi"/>
          <w:iCs/>
          <w:szCs w:val="22"/>
          <w:lang w:val="en-US"/>
        </w:rPr>
      </w:pPr>
      <w:proofErr w:type="spellStart"/>
      <w:r w:rsidRPr="00A36B0B">
        <w:rPr>
          <w:rFonts w:asciiTheme="majorHAnsi" w:hAnsiTheme="majorHAnsi" w:cstheme="majorHAnsi"/>
          <w:iCs/>
          <w:szCs w:val="22"/>
        </w:rPr>
        <w:t>Voor</w:t>
      </w:r>
      <w:proofErr w:type="spellEnd"/>
      <w:r w:rsidRPr="00A36B0B">
        <w:rPr>
          <w:rFonts w:asciiTheme="majorHAnsi" w:hAnsiTheme="majorHAnsi" w:cstheme="majorHAnsi"/>
          <w:iCs/>
          <w:szCs w:val="22"/>
        </w:rPr>
        <w:t xml:space="preserve"> </w:t>
      </w:r>
      <w:proofErr w:type="spellStart"/>
      <w:proofErr w:type="gramStart"/>
      <w:r w:rsidRPr="00A36B0B">
        <w:rPr>
          <w:rFonts w:asciiTheme="majorHAnsi" w:hAnsiTheme="majorHAnsi" w:cstheme="majorHAnsi"/>
          <w:iCs/>
          <w:szCs w:val="22"/>
        </w:rPr>
        <w:t>softwareproducten</w:t>
      </w:r>
      <w:proofErr w:type="spellEnd"/>
      <w:r w:rsidRPr="00A36B0B">
        <w:rPr>
          <w:rFonts w:asciiTheme="majorHAnsi" w:hAnsiTheme="majorHAnsi" w:cstheme="majorHAnsi"/>
          <w:iCs/>
          <w:szCs w:val="22"/>
        </w:rPr>
        <w:t>:</w:t>
      </w:r>
      <w:proofErr w:type="gramEnd"/>
    </w:p>
    <w:p w14:paraId="38EA8BFC" w14:textId="0CCC7EB6" w:rsidR="0066186D" w:rsidRDefault="0066186D" w:rsidP="001E4195">
      <w:pPr>
        <w:pStyle w:val="Listenabsatz"/>
        <w:numPr>
          <w:ilvl w:val="1"/>
          <w:numId w:val="54"/>
        </w:numPr>
        <w:rPr>
          <w:rStyle w:val="cf01"/>
          <w:rFonts w:asciiTheme="majorHAnsi" w:hAnsiTheme="majorHAnsi" w:cstheme="majorHAnsi"/>
          <w:iCs/>
          <w:sz w:val="22"/>
          <w:szCs w:val="22"/>
          <w:lang w:val="en-US"/>
        </w:rPr>
      </w:pPr>
      <w:r>
        <w:rPr>
          <w:rStyle w:val="cf01"/>
          <w:rFonts w:asciiTheme="majorHAnsi" w:hAnsiTheme="majorHAnsi" w:cstheme="majorHAnsi"/>
          <w:iCs/>
          <w:sz w:val="22"/>
          <w:szCs w:val="22"/>
        </w:rPr>
        <w:t>Cloud en/of on-</w:t>
      </w:r>
      <w:proofErr w:type="spellStart"/>
      <w:r>
        <w:rPr>
          <w:rStyle w:val="cf01"/>
          <w:rFonts w:asciiTheme="majorHAnsi" w:hAnsiTheme="majorHAnsi" w:cstheme="majorHAnsi"/>
          <w:iCs/>
          <w:sz w:val="22"/>
          <w:szCs w:val="22"/>
        </w:rPr>
        <w:t>premises</w:t>
      </w:r>
      <w:proofErr w:type="spellEnd"/>
      <w:r w:rsidR="00760AC4">
        <w:rPr>
          <w:rStyle w:val="cf01"/>
          <w:rFonts w:asciiTheme="majorHAnsi" w:hAnsiTheme="majorHAnsi" w:cstheme="majorHAnsi"/>
          <w:iCs/>
          <w:sz w:val="22"/>
          <w:szCs w:val="22"/>
        </w:rPr>
        <w:t xml:space="preserve"> (op </w:t>
      </w:r>
      <w:proofErr w:type="spellStart"/>
      <w:r w:rsidR="00760AC4">
        <w:rPr>
          <w:rStyle w:val="cf01"/>
          <w:rFonts w:asciiTheme="majorHAnsi" w:hAnsiTheme="majorHAnsi" w:cstheme="majorHAnsi"/>
          <w:iCs/>
          <w:sz w:val="22"/>
          <w:szCs w:val="22"/>
        </w:rPr>
        <w:t>locatie</w:t>
      </w:r>
      <w:proofErr w:type="spellEnd"/>
      <w:r w:rsidR="00760AC4">
        <w:rPr>
          <w:rStyle w:val="cf01"/>
          <w:rFonts w:asciiTheme="majorHAnsi" w:hAnsiTheme="majorHAnsi" w:cstheme="majorHAnsi"/>
          <w:iCs/>
          <w:sz w:val="22"/>
          <w:szCs w:val="22"/>
        </w:rPr>
        <w:t>)</w:t>
      </w:r>
    </w:p>
    <w:p w14:paraId="29F07618" w14:textId="07D0CE14" w:rsidR="001E4195" w:rsidRPr="00045904" w:rsidRDefault="001E4195" w:rsidP="001E4195">
      <w:pPr>
        <w:pStyle w:val="Listenabsatz"/>
        <w:numPr>
          <w:ilvl w:val="1"/>
          <w:numId w:val="54"/>
        </w:numPr>
        <w:rPr>
          <w:rStyle w:val="cf01"/>
          <w:rFonts w:asciiTheme="majorHAnsi" w:hAnsiTheme="majorHAnsi" w:cstheme="majorHAnsi"/>
          <w:iCs/>
          <w:sz w:val="22"/>
          <w:szCs w:val="22"/>
          <w:lang w:val="nl-NL"/>
        </w:rPr>
      </w:pPr>
      <w:r w:rsidRPr="00045904">
        <w:rPr>
          <w:rStyle w:val="cf01"/>
          <w:rFonts w:asciiTheme="majorHAnsi" w:hAnsiTheme="majorHAnsi" w:cstheme="majorHAnsi"/>
          <w:iCs/>
          <w:sz w:val="22"/>
          <w:szCs w:val="22"/>
          <w:lang w:val="nl-NL"/>
        </w:rPr>
        <w:t>Bewaring van gegevens en bijbehorende vereiste opslag</w:t>
      </w:r>
    </w:p>
    <w:p w14:paraId="3DF52336" w14:textId="36C71F71" w:rsidR="001E4195" w:rsidRPr="00A36B0B" w:rsidRDefault="001E4195" w:rsidP="001E4195">
      <w:pPr>
        <w:pStyle w:val="Listenabsatz"/>
        <w:numPr>
          <w:ilvl w:val="1"/>
          <w:numId w:val="54"/>
        </w:numPr>
        <w:rPr>
          <w:rStyle w:val="cf01"/>
          <w:rFonts w:asciiTheme="majorHAnsi" w:hAnsiTheme="majorHAnsi" w:cstheme="majorHAnsi"/>
          <w:iCs/>
          <w:sz w:val="22"/>
          <w:szCs w:val="22"/>
          <w:lang w:val="en-US"/>
        </w:rPr>
      </w:pPr>
      <w:proofErr w:type="spellStart"/>
      <w:r w:rsidRPr="00A36B0B">
        <w:rPr>
          <w:rStyle w:val="cf01"/>
          <w:rFonts w:asciiTheme="majorHAnsi" w:hAnsiTheme="majorHAnsi" w:cstheme="majorHAnsi"/>
          <w:iCs/>
          <w:sz w:val="22"/>
          <w:szCs w:val="22"/>
        </w:rPr>
        <w:t>Schaalbaarheid</w:t>
      </w:r>
      <w:proofErr w:type="spellEnd"/>
      <w:r w:rsidRPr="00A36B0B">
        <w:rPr>
          <w:rStyle w:val="cf01"/>
          <w:rFonts w:asciiTheme="majorHAnsi" w:hAnsiTheme="majorHAnsi" w:cstheme="majorHAnsi"/>
          <w:iCs/>
          <w:sz w:val="22"/>
          <w:szCs w:val="22"/>
        </w:rPr>
        <w:t xml:space="preserve"> van de </w:t>
      </w:r>
      <w:proofErr w:type="spellStart"/>
      <w:r w:rsidRPr="00A36B0B">
        <w:rPr>
          <w:rStyle w:val="cf01"/>
          <w:rFonts w:asciiTheme="majorHAnsi" w:hAnsiTheme="majorHAnsi" w:cstheme="majorHAnsi"/>
          <w:iCs/>
          <w:sz w:val="22"/>
          <w:szCs w:val="22"/>
        </w:rPr>
        <w:t>oplossing</w:t>
      </w:r>
      <w:proofErr w:type="spellEnd"/>
    </w:p>
    <w:p w14:paraId="01898989" w14:textId="6E8CF967" w:rsidR="001E4195" w:rsidRDefault="0066186D" w:rsidP="001E4195">
      <w:pPr>
        <w:pStyle w:val="Listenabsatz"/>
        <w:numPr>
          <w:ilvl w:val="1"/>
          <w:numId w:val="54"/>
        </w:numPr>
        <w:rPr>
          <w:rFonts w:asciiTheme="majorHAnsi" w:hAnsiTheme="majorHAnsi" w:cstheme="majorHAnsi"/>
          <w:iCs/>
          <w:szCs w:val="22"/>
          <w:lang w:val="en-US"/>
        </w:rPr>
      </w:pPr>
      <w:proofErr w:type="spellStart"/>
      <w:r>
        <w:rPr>
          <w:rFonts w:asciiTheme="majorHAnsi" w:hAnsiTheme="majorHAnsi" w:cstheme="majorHAnsi"/>
          <w:iCs/>
          <w:szCs w:val="22"/>
        </w:rPr>
        <w:t>Authenticatie</w:t>
      </w:r>
      <w:proofErr w:type="spellEnd"/>
      <w:r>
        <w:rPr>
          <w:rFonts w:asciiTheme="majorHAnsi" w:hAnsiTheme="majorHAnsi" w:cstheme="majorHAnsi"/>
          <w:iCs/>
          <w:szCs w:val="22"/>
        </w:rPr>
        <w:t xml:space="preserve"> en </w:t>
      </w:r>
      <w:proofErr w:type="spellStart"/>
      <w:r>
        <w:rPr>
          <w:rFonts w:asciiTheme="majorHAnsi" w:hAnsiTheme="majorHAnsi" w:cstheme="majorHAnsi"/>
          <w:iCs/>
          <w:szCs w:val="22"/>
        </w:rPr>
        <w:t>beveiliging</w:t>
      </w:r>
      <w:proofErr w:type="spellEnd"/>
    </w:p>
    <w:p w14:paraId="1E2CA79D" w14:textId="4587327C" w:rsidR="0066186D" w:rsidRDefault="0066186D" w:rsidP="001E4195">
      <w:pPr>
        <w:pStyle w:val="Listenabsatz"/>
        <w:numPr>
          <w:ilvl w:val="1"/>
          <w:numId w:val="54"/>
        </w:numPr>
        <w:rPr>
          <w:rFonts w:asciiTheme="majorHAnsi" w:hAnsiTheme="majorHAnsi" w:cstheme="majorHAnsi"/>
          <w:iCs/>
          <w:szCs w:val="22"/>
          <w:lang w:val="en-US"/>
        </w:rPr>
      </w:pPr>
      <w:proofErr w:type="spellStart"/>
      <w:r>
        <w:rPr>
          <w:rFonts w:asciiTheme="majorHAnsi" w:hAnsiTheme="majorHAnsi" w:cstheme="majorHAnsi"/>
          <w:iCs/>
          <w:szCs w:val="22"/>
        </w:rPr>
        <w:t>Naleving</w:t>
      </w:r>
      <w:proofErr w:type="spellEnd"/>
      <w:r>
        <w:rPr>
          <w:rFonts w:asciiTheme="majorHAnsi" w:hAnsiTheme="majorHAnsi" w:cstheme="majorHAnsi"/>
          <w:iCs/>
          <w:szCs w:val="22"/>
        </w:rPr>
        <w:t xml:space="preserve"> van de AVG</w:t>
      </w:r>
    </w:p>
    <w:p w14:paraId="48EC9180" w14:textId="4083FB9F" w:rsidR="001E4195" w:rsidRPr="00045904" w:rsidRDefault="001E4195" w:rsidP="001E4195">
      <w:pPr>
        <w:pStyle w:val="Listenabsatz"/>
        <w:numPr>
          <w:ilvl w:val="1"/>
          <w:numId w:val="54"/>
        </w:numPr>
        <w:rPr>
          <w:rFonts w:asciiTheme="majorHAnsi" w:hAnsiTheme="majorHAnsi" w:cstheme="majorHAnsi"/>
          <w:iCs/>
          <w:szCs w:val="22"/>
          <w:lang w:val="nl-NL"/>
        </w:rPr>
      </w:pPr>
      <w:r w:rsidRPr="00045904">
        <w:rPr>
          <w:rFonts w:asciiTheme="majorHAnsi" w:hAnsiTheme="majorHAnsi" w:cstheme="majorHAnsi"/>
          <w:iCs/>
          <w:szCs w:val="22"/>
          <w:lang w:val="nl-NL"/>
        </w:rPr>
        <w:t>Integratie: API-ondersteuning, voorbeelden van integraties met 3rd party systemen</w:t>
      </w:r>
    </w:p>
    <w:p w14:paraId="1401E5D9" w14:textId="371E9BF8" w:rsidR="007729DC" w:rsidRPr="00045904" w:rsidRDefault="007729DC" w:rsidP="00A36B0B">
      <w:pPr>
        <w:pStyle w:val="Listenabsatz"/>
        <w:numPr>
          <w:ilvl w:val="1"/>
          <w:numId w:val="54"/>
        </w:numPr>
        <w:rPr>
          <w:rFonts w:asciiTheme="majorHAnsi" w:hAnsiTheme="majorHAnsi" w:cstheme="majorHAnsi"/>
          <w:iCs/>
          <w:szCs w:val="22"/>
          <w:lang w:val="nl-NL"/>
        </w:rPr>
      </w:pPr>
      <w:r w:rsidRPr="00045904">
        <w:rPr>
          <w:rFonts w:asciiTheme="majorHAnsi" w:hAnsiTheme="majorHAnsi" w:cstheme="majorHAnsi"/>
          <w:iCs/>
          <w:szCs w:val="22"/>
          <w:lang w:val="nl-NL"/>
        </w:rPr>
        <w:t>Ondersteun</w:t>
      </w:r>
      <w:r w:rsidR="00FC3F07">
        <w:rPr>
          <w:rFonts w:asciiTheme="majorHAnsi" w:hAnsiTheme="majorHAnsi" w:cstheme="majorHAnsi"/>
          <w:iCs/>
          <w:szCs w:val="22"/>
          <w:lang w:val="nl-NL"/>
        </w:rPr>
        <w:t>ing</w:t>
      </w:r>
      <w:r w:rsidRPr="00045904">
        <w:rPr>
          <w:rFonts w:asciiTheme="majorHAnsi" w:hAnsiTheme="majorHAnsi" w:cstheme="majorHAnsi"/>
          <w:iCs/>
          <w:szCs w:val="22"/>
          <w:lang w:val="nl-NL"/>
        </w:rPr>
        <w:t xml:space="preserve"> (inclusief rapportage, incidentbeheer) geleverd door het bedrijf</w:t>
      </w:r>
    </w:p>
    <w:p w14:paraId="53C753E3" w14:textId="1D905BBA" w:rsidR="001E4195" w:rsidRDefault="0066186D" w:rsidP="001E4195">
      <w:pPr>
        <w:pStyle w:val="Listenabsatz"/>
        <w:numPr>
          <w:ilvl w:val="0"/>
          <w:numId w:val="54"/>
        </w:numPr>
        <w:rPr>
          <w:rFonts w:asciiTheme="majorHAnsi" w:hAnsiTheme="majorHAnsi" w:cstheme="majorHAnsi"/>
          <w:iCs/>
          <w:szCs w:val="22"/>
          <w:lang w:val="nl-NL"/>
        </w:rPr>
      </w:pPr>
      <w:r w:rsidRPr="00045904">
        <w:rPr>
          <w:rFonts w:asciiTheme="majorHAnsi" w:hAnsiTheme="majorHAnsi" w:cstheme="majorHAnsi"/>
          <w:iCs/>
          <w:szCs w:val="22"/>
          <w:lang w:val="nl-NL"/>
        </w:rPr>
        <w:t xml:space="preserve">Architectuur van de oplossing: hoe producten met elkaar en met 3rd party systemen </w:t>
      </w:r>
      <w:r w:rsidR="003A1164">
        <w:rPr>
          <w:rFonts w:asciiTheme="majorHAnsi" w:hAnsiTheme="majorHAnsi" w:cstheme="majorHAnsi"/>
          <w:iCs/>
          <w:szCs w:val="22"/>
          <w:lang w:val="nl-NL"/>
        </w:rPr>
        <w:t>samenwerken</w:t>
      </w:r>
      <w:r w:rsidRPr="00045904">
        <w:rPr>
          <w:rFonts w:asciiTheme="majorHAnsi" w:hAnsiTheme="majorHAnsi" w:cstheme="majorHAnsi"/>
          <w:iCs/>
          <w:szCs w:val="22"/>
          <w:lang w:val="nl-NL"/>
        </w:rPr>
        <w:t>.</w:t>
      </w:r>
    </w:p>
    <w:p w14:paraId="5B71AC63" w14:textId="7E37FB9C" w:rsidR="007E5DA8" w:rsidRDefault="007E5DA8">
      <w:pPr>
        <w:spacing w:before="0" w:after="0"/>
        <w:jc w:val="left"/>
        <w:rPr>
          <w:rFonts w:asciiTheme="majorHAnsi" w:hAnsiTheme="majorHAnsi" w:cstheme="majorHAnsi"/>
          <w:iCs/>
          <w:szCs w:val="22"/>
          <w:lang w:val="nl-NL"/>
        </w:rPr>
      </w:pPr>
      <w:r>
        <w:rPr>
          <w:rFonts w:asciiTheme="majorHAnsi" w:hAnsiTheme="majorHAnsi" w:cstheme="majorHAnsi"/>
          <w:iCs/>
          <w:szCs w:val="22"/>
          <w:lang w:val="nl-NL"/>
        </w:rPr>
        <w:br w:type="page"/>
      </w:r>
    </w:p>
    <w:p w14:paraId="1E7F1F6F" w14:textId="184EBADB" w:rsidR="00D116B4" w:rsidRDefault="00D116B4" w:rsidP="001E4195">
      <w:pPr>
        <w:pStyle w:val="Listenabsatz"/>
        <w:numPr>
          <w:ilvl w:val="0"/>
          <w:numId w:val="54"/>
        </w:numPr>
        <w:rPr>
          <w:rFonts w:asciiTheme="majorHAnsi" w:hAnsiTheme="majorHAnsi" w:cstheme="majorHAnsi"/>
          <w:iCs/>
          <w:szCs w:val="22"/>
          <w:lang w:val="en-US"/>
        </w:rPr>
      </w:pPr>
      <w:proofErr w:type="spellStart"/>
      <w:proofErr w:type="gramStart"/>
      <w:r>
        <w:rPr>
          <w:rFonts w:asciiTheme="majorHAnsi" w:hAnsiTheme="majorHAnsi" w:cstheme="majorHAnsi"/>
          <w:iCs/>
          <w:szCs w:val="22"/>
        </w:rPr>
        <w:lastRenderedPageBreak/>
        <w:t>Veiligheidsaspecten</w:t>
      </w:r>
      <w:proofErr w:type="spellEnd"/>
      <w:r>
        <w:rPr>
          <w:rFonts w:asciiTheme="majorHAnsi" w:hAnsiTheme="majorHAnsi" w:cstheme="majorHAnsi"/>
          <w:iCs/>
          <w:szCs w:val="22"/>
        </w:rPr>
        <w:t>:</w:t>
      </w:r>
      <w:proofErr w:type="gramEnd"/>
    </w:p>
    <w:p w14:paraId="063138A5" w14:textId="54275192" w:rsidR="00D116B4" w:rsidRPr="00045904" w:rsidRDefault="00D116B4" w:rsidP="00D116B4">
      <w:pPr>
        <w:pStyle w:val="Listenabsatz"/>
        <w:numPr>
          <w:ilvl w:val="1"/>
          <w:numId w:val="54"/>
        </w:numPr>
        <w:rPr>
          <w:rFonts w:asciiTheme="majorHAnsi" w:hAnsiTheme="majorHAnsi" w:cstheme="majorHAnsi"/>
          <w:iCs/>
          <w:szCs w:val="22"/>
          <w:lang w:val="nl-NL"/>
        </w:rPr>
      </w:pPr>
      <w:r w:rsidRPr="00045904">
        <w:rPr>
          <w:rFonts w:cs="Arial"/>
          <w:szCs w:val="22"/>
          <w:lang w:val="nl-NL"/>
        </w:rPr>
        <w:t>Beveiliging en vertrouwelijkheid van persoonsgegevens: toon aan hoe uw bedrijf voldoet aan de Algemene Verordening Gegevensbescherming (</w:t>
      </w:r>
      <w:r w:rsidR="00BD2691">
        <w:rPr>
          <w:rFonts w:cs="Arial"/>
          <w:szCs w:val="22"/>
          <w:lang w:val="nl-NL"/>
        </w:rPr>
        <w:t>AVG</w:t>
      </w:r>
      <w:r w:rsidRPr="00045904">
        <w:rPr>
          <w:rFonts w:cs="Arial"/>
          <w:szCs w:val="22"/>
          <w:lang w:val="nl-NL"/>
        </w:rPr>
        <w:t>) en ook hoe de oplossing ook voldoet aan de AVG</w:t>
      </w:r>
    </w:p>
    <w:p w14:paraId="29C74AD4" w14:textId="088D9E46" w:rsidR="00D116B4" w:rsidRPr="00045904" w:rsidRDefault="00D116B4" w:rsidP="00D116B4">
      <w:pPr>
        <w:pStyle w:val="Listenabsatz"/>
        <w:numPr>
          <w:ilvl w:val="1"/>
          <w:numId w:val="54"/>
        </w:numPr>
        <w:rPr>
          <w:rFonts w:asciiTheme="majorHAnsi" w:hAnsiTheme="majorHAnsi" w:cstheme="majorHAnsi"/>
          <w:iCs/>
          <w:szCs w:val="22"/>
          <w:lang w:val="nl-NL"/>
        </w:rPr>
      </w:pPr>
      <w:r w:rsidRPr="00045904">
        <w:rPr>
          <w:rFonts w:cs="Arial"/>
          <w:szCs w:val="22"/>
          <w:lang w:val="nl-NL"/>
        </w:rPr>
        <w:t>End-to-end cyberbeveiligingsarchitectuur en technische details van de voorgestelde oplossing: geef een beschrijving op hoog niveau van de cyberbeveiligingsarchitectuur en technische keuzes (protocollen, services, systeemarchitecturen of andere) die zijn geïmplementeerd en in productie zijn op de end2end-oplossing die wordt voorgesteld als onderdeel van de aanbesteding</w:t>
      </w:r>
    </w:p>
    <w:p w14:paraId="19F9FC67" w14:textId="6A6E87B5" w:rsidR="00D116B4" w:rsidRPr="00045904" w:rsidRDefault="00D116B4" w:rsidP="00A36B0B">
      <w:pPr>
        <w:pStyle w:val="Listenabsatz"/>
        <w:numPr>
          <w:ilvl w:val="1"/>
          <w:numId w:val="54"/>
        </w:numPr>
        <w:rPr>
          <w:rFonts w:asciiTheme="majorHAnsi" w:hAnsiTheme="majorHAnsi" w:cstheme="majorHAnsi"/>
          <w:iCs/>
          <w:szCs w:val="22"/>
          <w:lang w:val="nl-NL"/>
        </w:rPr>
      </w:pPr>
      <w:r w:rsidRPr="00045904">
        <w:rPr>
          <w:rFonts w:cs="Arial"/>
          <w:szCs w:val="22"/>
          <w:lang w:val="nl-NL"/>
        </w:rPr>
        <w:t>Certificeringen en/of processen voor het beheer van het smart city-platform: geef informatie als uw bedrijf ISO27001 gecertificeerd is. Geef details over de verschillende beheerblokken en ook details op hoog niveau over het platform en de geïmplementeerde en gebruikte gegevensbeheerprocessen.</w:t>
      </w:r>
    </w:p>
    <w:p w14:paraId="39675CC4" w14:textId="77777777" w:rsidR="003F233C" w:rsidRPr="00045904" w:rsidRDefault="003F233C" w:rsidP="003F233C">
      <w:pPr>
        <w:pStyle w:val="Listenabsatz"/>
        <w:ind w:left="1440"/>
        <w:rPr>
          <w:rFonts w:asciiTheme="majorHAnsi" w:hAnsiTheme="majorHAnsi" w:cstheme="majorHAnsi"/>
          <w:iCs/>
          <w:szCs w:val="22"/>
          <w:lang w:val="nl-NL"/>
        </w:rPr>
      </w:pPr>
    </w:p>
    <w:p w14:paraId="678C76E5" w14:textId="77777777" w:rsidR="00F61042" w:rsidRPr="000B74C3" w:rsidRDefault="00F61042" w:rsidP="00DB2202">
      <w:pPr>
        <w:pStyle w:val="berschrift3"/>
        <w:numPr>
          <w:ilvl w:val="0"/>
          <w:numId w:val="30"/>
        </w:numPr>
        <w:ind w:left="360"/>
        <w:rPr>
          <w:lang w:val="en-US"/>
        </w:rPr>
      </w:pPr>
      <w:bookmarkStart w:id="52" w:name="_Toc172619453"/>
      <w:bookmarkStart w:id="53" w:name="_Toc172619471"/>
      <w:bookmarkStart w:id="54" w:name="_Toc172619472"/>
      <w:bookmarkStart w:id="55" w:name="_Toc172619473"/>
      <w:bookmarkStart w:id="56" w:name="_Toc172619474"/>
      <w:bookmarkStart w:id="57" w:name="_Toc172619475"/>
      <w:bookmarkStart w:id="58" w:name="_Toc172619476"/>
      <w:bookmarkStart w:id="59" w:name="_Toc172619477"/>
      <w:bookmarkStart w:id="60" w:name="_Toc172619478"/>
      <w:bookmarkStart w:id="61" w:name="_Toc172619479"/>
      <w:bookmarkStart w:id="62" w:name="_Toc172619480"/>
      <w:bookmarkStart w:id="63" w:name="_Toc172619481"/>
      <w:bookmarkStart w:id="64" w:name="_Toc172619482"/>
      <w:bookmarkStart w:id="65" w:name="_Toc172619483"/>
      <w:bookmarkStart w:id="66" w:name="_Toc172619484"/>
      <w:bookmarkStart w:id="67" w:name="_Toc172619485"/>
      <w:bookmarkStart w:id="68" w:name="_Toc172619486"/>
      <w:bookmarkStart w:id="69" w:name="_Toc172619487"/>
      <w:bookmarkStart w:id="70" w:name="_Toc172619488"/>
      <w:bookmarkStart w:id="71" w:name="_Toc172619489"/>
      <w:bookmarkStart w:id="72" w:name="_Toc172619490"/>
      <w:bookmarkStart w:id="73" w:name="_Toc172619491"/>
      <w:bookmarkStart w:id="74" w:name="_Toc172619492"/>
      <w:bookmarkStart w:id="75" w:name="_Toc198093391"/>
      <w:bookmarkStart w:id="76" w:name="_Toc209246659"/>
      <w:bookmarkStart w:id="77" w:name="_Toc19347097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0B74C3">
        <w:t>Kosten</w:t>
      </w:r>
      <w:bookmarkEnd w:id="48"/>
      <w:bookmarkEnd w:id="75"/>
      <w:bookmarkEnd w:id="76"/>
      <w:bookmarkEnd w:id="77"/>
    </w:p>
    <w:p w14:paraId="07945717" w14:textId="1E5DD6F6" w:rsidR="00D45E21" w:rsidRPr="00045904" w:rsidRDefault="00F61042" w:rsidP="00D45E21">
      <w:pPr>
        <w:rPr>
          <w:lang w:val="nl-NL"/>
        </w:rPr>
      </w:pPr>
      <w:r w:rsidRPr="00045904">
        <w:rPr>
          <w:lang w:val="nl-NL"/>
        </w:rPr>
        <w:t>Er moet een kostenoverzicht voor het project worden bijgevoegd, in het onderstaande formaat:</w:t>
      </w:r>
    </w:p>
    <w:tbl>
      <w:tblPr>
        <w:tblW w:w="9087" w:type="dxa"/>
        <w:tblInd w:w="55" w:type="dxa"/>
        <w:tblLayout w:type="fixed"/>
        <w:tblCellMar>
          <w:left w:w="70" w:type="dxa"/>
          <w:right w:w="70" w:type="dxa"/>
        </w:tblCellMar>
        <w:tblLook w:val="04A0" w:firstRow="1" w:lastRow="0" w:firstColumn="1" w:lastColumn="0" w:noHBand="0" w:noVBand="1"/>
      </w:tblPr>
      <w:tblGrid>
        <w:gridCol w:w="4835"/>
        <w:gridCol w:w="4252"/>
      </w:tblGrid>
      <w:tr w:rsidR="00D45E21" w:rsidRPr="007F5036" w14:paraId="5CB033FE"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0DDB285" w14:textId="77777777" w:rsidR="00D45E21" w:rsidRPr="00CD3893" w:rsidRDefault="00A10593" w:rsidP="00B46396">
            <w:pPr>
              <w:jc w:val="center"/>
              <w:rPr>
                <w:b/>
                <w:lang w:val="en-US"/>
              </w:rPr>
            </w:pPr>
            <w:proofErr w:type="spellStart"/>
            <w:r w:rsidRPr="00CD3893">
              <w:rPr>
                <w:b/>
              </w:rPr>
              <w:t>Prijselementen</w:t>
            </w:r>
            <w:proofErr w:type="spellEnd"/>
          </w:p>
        </w:tc>
        <w:tc>
          <w:tcPr>
            <w:tcW w:w="4252" w:type="dxa"/>
            <w:tcBorders>
              <w:top w:val="single" w:sz="4" w:space="0" w:color="auto"/>
              <w:left w:val="nil"/>
              <w:bottom w:val="single" w:sz="4" w:space="0" w:color="auto"/>
              <w:right w:val="single" w:sz="4" w:space="0" w:color="auto"/>
            </w:tcBorders>
            <w:shd w:val="clear" w:color="auto" w:fill="auto"/>
            <w:vAlign w:val="center"/>
          </w:tcPr>
          <w:p w14:paraId="341675C1" w14:textId="0E6D35C4" w:rsidR="00D45E21" w:rsidRPr="00045904" w:rsidRDefault="00D45E21" w:rsidP="00B46396">
            <w:pPr>
              <w:jc w:val="center"/>
              <w:rPr>
                <w:b/>
                <w:lang w:val="nl-NL"/>
              </w:rPr>
            </w:pPr>
            <w:r w:rsidRPr="00045904">
              <w:rPr>
                <w:b/>
                <w:lang w:val="nl-NL"/>
              </w:rPr>
              <w:t>Prijs in</w:t>
            </w:r>
            <w:r w:rsidR="003469FF">
              <w:rPr>
                <w:b/>
                <w:lang w:val="nl-NL"/>
              </w:rPr>
              <w:t xml:space="preserve"> euro</w:t>
            </w:r>
          </w:p>
        </w:tc>
      </w:tr>
      <w:tr w:rsidR="00EE4988" w:rsidRPr="004608F7" w14:paraId="05BDFB12"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EC79108" w14:textId="0404605B" w:rsidR="00EE4988" w:rsidRPr="00045904" w:rsidRDefault="00EE4988" w:rsidP="00B46396">
            <w:pPr>
              <w:spacing w:before="60" w:after="60"/>
              <w:jc w:val="left"/>
              <w:rPr>
                <w:lang w:val="nl-NL"/>
              </w:rPr>
            </w:pPr>
            <w:r w:rsidRPr="00045904">
              <w:rPr>
                <w:lang w:val="nl-NL"/>
              </w:rPr>
              <w:t>Prijs van armatuur met ingebouwde controllers</w:t>
            </w:r>
          </w:p>
        </w:tc>
        <w:tc>
          <w:tcPr>
            <w:tcW w:w="4252" w:type="dxa"/>
            <w:tcBorders>
              <w:top w:val="single" w:sz="4" w:space="0" w:color="auto"/>
              <w:left w:val="nil"/>
              <w:bottom w:val="single" w:sz="4" w:space="0" w:color="auto"/>
              <w:right w:val="single" w:sz="4" w:space="0" w:color="auto"/>
            </w:tcBorders>
            <w:shd w:val="clear" w:color="auto" w:fill="auto"/>
            <w:vAlign w:val="center"/>
          </w:tcPr>
          <w:p w14:paraId="7913C01C" w14:textId="77777777" w:rsidR="00EE4988" w:rsidRPr="00045904" w:rsidRDefault="00EE4988" w:rsidP="00B46396">
            <w:pPr>
              <w:spacing w:before="60" w:after="60"/>
              <w:jc w:val="left"/>
              <w:rPr>
                <w:lang w:val="nl-NL"/>
              </w:rPr>
            </w:pPr>
          </w:p>
        </w:tc>
      </w:tr>
      <w:tr w:rsidR="00D45E21" w:rsidRPr="00CD3893" w14:paraId="0A38B8E4" w14:textId="77777777">
        <w:trPr>
          <w:trHeight w:val="198"/>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64558F9E" w14:textId="77777777" w:rsidR="00D45E21" w:rsidRPr="00CD3893" w:rsidRDefault="00D45E21" w:rsidP="00B46396">
            <w:pPr>
              <w:spacing w:before="60" w:after="60"/>
              <w:jc w:val="left"/>
              <w:rPr>
                <w:lang w:val="en-US"/>
              </w:rPr>
            </w:pPr>
            <w:proofErr w:type="spellStart"/>
            <w:r w:rsidRPr="00CD3893">
              <w:t>Prijs</w:t>
            </w:r>
            <w:proofErr w:type="spellEnd"/>
            <w:r w:rsidRPr="00CD3893">
              <w:t xml:space="preserve"> van de </w:t>
            </w:r>
            <w:proofErr w:type="spellStart"/>
            <w:r w:rsidRPr="00CD3893">
              <w:t>controllers</w:t>
            </w:r>
            <w:proofErr w:type="spellEnd"/>
          </w:p>
        </w:tc>
        <w:tc>
          <w:tcPr>
            <w:tcW w:w="4252" w:type="dxa"/>
            <w:tcBorders>
              <w:top w:val="single" w:sz="4" w:space="0" w:color="auto"/>
              <w:left w:val="nil"/>
              <w:bottom w:val="single" w:sz="4" w:space="0" w:color="auto"/>
              <w:right w:val="single" w:sz="4" w:space="0" w:color="auto"/>
            </w:tcBorders>
            <w:shd w:val="clear" w:color="auto" w:fill="auto"/>
            <w:vAlign w:val="center"/>
          </w:tcPr>
          <w:p w14:paraId="41739570" w14:textId="77777777" w:rsidR="00D45E21" w:rsidRPr="00CD3893" w:rsidRDefault="00D45E21" w:rsidP="00B46396">
            <w:pPr>
              <w:spacing w:before="60" w:after="60"/>
              <w:jc w:val="left"/>
              <w:rPr>
                <w:lang w:val="en-US"/>
              </w:rPr>
            </w:pPr>
          </w:p>
        </w:tc>
      </w:tr>
      <w:tr w:rsidR="00D45E21" w:rsidRPr="004608F7" w14:paraId="09FB0873" w14:textId="77777777">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D19B614" w14:textId="393BD7FA" w:rsidR="00D45E21" w:rsidRPr="00045904" w:rsidRDefault="00D45E21" w:rsidP="00B46396">
            <w:pPr>
              <w:spacing w:before="60" w:after="60"/>
              <w:jc w:val="left"/>
              <w:rPr>
                <w:lang w:val="nl-NL"/>
              </w:rPr>
            </w:pPr>
            <w:r w:rsidRPr="00045904">
              <w:rPr>
                <w:lang w:val="nl-NL"/>
              </w:rPr>
              <w:t xml:space="preserve">Prijs van de componenten van het </w:t>
            </w:r>
            <w:r w:rsidR="00762672">
              <w:rPr>
                <w:lang w:val="nl-NL"/>
              </w:rPr>
              <w:t>Outdoor</w:t>
            </w:r>
            <w:r w:rsidR="007F5036">
              <w:rPr>
                <w:lang w:val="nl-NL"/>
              </w:rPr>
              <w:t xml:space="preserve"> Lighting Network</w:t>
            </w:r>
          </w:p>
        </w:tc>
        <w:tc>
          <w:tcPr>
            <w:tcW w:w="4252" w:type="dxa"/>
            <w:tcBorders>
              <w:top w:val="single" w:sz="4" w:space="0" w:color="auto"/>
              <w:left w:val="nil"/>
              <w:bottom w:val="single" w:sz="4" w:space="0" w:color="auto"/>
              <w:right w:val="single" w:sz="4" w:space="0" w:color="auto"/>
            </w:tcBorders>
            <w:shd w:val="clear" w:color="auto" w:fill="auto"/>
            <w:vAlign w:val="center"/>
          </w:tcPr>
          <w:p w14:paraId="1E6B0066" w14:textId="77777777" w:rsidR="00D45E21" w:rsidRPr="00045904" w:rsidRDefault="00D45E21" w:rsidP="00B46396">
            <w:pPr>
              <w:spacing w:before="60" w:after="60"/>
              <w:jc w:val="left"/>
              <w:rPr>
                <w:lang w:val="nl-NL"/>
              </w:rPr>
            </w:pPr>
          </w:p>
        </w:tc>
      </w:tr>
      <w:tr w:rsidR="00D45E21" w:rsidRPr="004608F7" w14:paraId="4A342335"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7E7FCA83" w14:textId="62C98848" w:rsidR="00B46396" w:rsidRPr="00045904" w:rsidRDefault="00216025" w:rsidP="00B46396">
            <w:pPr>
              <w:spacing w:before="60" w:after="60"/>
              <w:jc w:val="left"/>
              <w:rPr>
                <w:lang w:val="nl-NL"/>
              </w:rPr>
            </w:pPr>
            <w:r w:rsidRPr="00045904">
              <w:rPr>
                <w:lang w:val="nl-NL"/>
              </w:rPr>
              <w:t>Jaarlijkse prijs voor de Central Management Software as a Service (SaaS/Cloud) inclusief upgrades, noodzakelijk dagelijks onderhoud en technische ondersteuning op afstand</w:t>
            </w:r>
          </w:p>
          <w:p w14:paraId="07890046" w14:textId="77777777" w:rsidR="00B46396" w:rsidRPr="00045904" w:rsidRDefault="00B46396" w:rsidP="00B46396">
            <w:pPr>
              <w:spacing w:before="60" w:after="60"/>
              <w:jc w:val="left"/>
              <w:rPr>
                <w:lang w:val="nl-NL"/>
              </w:rPr>
            </w:pPr>
            <w:r w:rsidRPr="00045904">
              <w:rPr>
                <w:lang w:val="nl-NL"/>
              </w:rPr>
              <w:t xml:space="preserve">Of </w:t>
            </w:r>
          </w:p>
          <w:p w14:paraId="2DDC3A7F" w14:textId="584C5326" w:rsidR="00216025" w:rsidRPr="00045904" w:rsidRDefault="00381CA3" w:rsidP="00027C28">
            <w:pPr>
              <w:spacing w:before="60" w:after="60"/>
              <w:jc w:val="left"/>
              <w:rPr>
                <w:lang w:val="nl-NL"/>
              </w:rPr>
            </w:pPr>
            <w:r w:rsidRPr="00045904">
              <w:rPr>
                <w:lang w:val="nl-NL"/>
              </w:rPr>
              <w:t xml:space="preserve">Prijs van een on-premises licentie van de Centrale Beheersoftware inclusief jaarlijkse onderhoudskosten en specificaties van de benodigde hardware </w:t>
            </w:r>
          </w:p>
          <w:p w14:paraId="101F2D0A" w14:textId="0AD1B319" w:rsidR="00EA79C1" w:rsidRPr="00045904" w:rsidRDefault="00EA79C1" w:rsidP="00027C28">
            <w:pPr>
              <w:spacing w:before="60" w:after="60"/>
              <w:jc w:val="left"/>
              <w:rPr>
                <w:lang w:val="nl-NL"/>
              </w:rPr>
            </w:pPr>
            <w:r w:rsidRPr="00045904">
              <w:rPr>
                <w:lang w:val="nl-NL"/>
              </w:rPr>
              <w:t>Als Service Level Agreements (SLA's) worden aangeboden om prestaties te garanderen, moeten deze worden beschreven</w:t>
            </w:r>
          </w:p>
        </w:tc>
        <w:tc>
          <w:tcPr>
            <w:tcW w:w="4252" w:type="dxa"/>
            <w:tcBorders>
              <w:top w:val="nil"/>
              <w:left w:val="nil"/>
              <w:bottom w:val="single" w:sz="4" w:space="0" w:color="auto"/>
              <w:right w:val="single" w:sz="4" w:space="0" w:color="auto"/>
            </w:tcBorders>
            <w:shd w:val="clear" w:color="auto" w:fill="auto"/>
            <w:vAlign w:val="center"/>
          </w:tcPr>
          <w:p w14:paraId="170F8A2A" w14:textId="0C073828" w:rsidR="00E56091" w:rsidRPr="00045904" w:rsidRDefault="00E56091" w:rsidP="00B46396">
            <w:pPr>
              <w:spacing w:before="60" w:after="60"/>
              <w:jc w:val="left"/>
              <w:rPr>
                <w:lang w:val="nl-NL"/>
              </w:rPr>
            </w:pPr>
          </w:p>
        </w:tc>
      </w:tr>
      <w:tr w:rsidR="0066186D" w:rsidRPr="00F34654" w14:paraId="5516918A" w14:textId="77777777" w:rsidTr="0062258F">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027E1CB5" w14:textId="3B59CB41" w:rsidR="0066186D" w:rsidRPr="00A36B0B" w:rsidRDefault="0066186D" w:rsidP="0062258F">
            <w:pPr>
              <w:spacing w:before="60" w:after="60"/>
              <w:jc w:val="left"/>
              <w:rPr>
                <w:rStyle w:val="cf01"/>
                <w:rFonts w:asciiTheme="majorHAnsi" w:hAnsiTheme="majorHAnsi" w:cstheme="majorHAnsi"/>
                <w:sz w:val="22"/>
                <w:szCs w:val="22"/>
                <w:lang w:val="en-US"/>
              </w:rPr>
            </w:pPr>
            <w:r w:rsidRPr="00045904">
              <w:rPr>
                <w:rStyle w:val="cf01"/>
                <w:rFonts w:asciiTheme="majorHAnsi" w:hAnsiTheme="majorHAnsi" w:cstheme="majorHAnsi"/>
                <w:sz w:val="22"/>
                <w:szCs w:val="22"/>
                <w:lang w:val="nl-NL"/>
              </w:rPr>
              <w:t xml:space="preserve">Prijs voor een hogere Service Level Agreement tot </w:t>
            </w:r>
            <w:r w:rsidR="007729DC" w:rsidRPr="00045904">
              <w:rPr>
                <w:rStyle w:val="cf01"/>
                <w:rFonts w:asciiTheme="majorHAnsi" w:hAnsiTheme="majorHAnsi" w:cstheme="majorHAnsi"/>
                <w:i/>
                <w:iCs/>
                <w:sz w:val="22"/>
                <w:szCs w:val="22"/>
                <w:lang w:val="nl-NL"/>
              </w:rPr>
              <w:t>&lt;</w:t>
            </w:r>
            <w:r w:rsidR="007729DC" w:rsidRPr="00D40EF8">
              <w:rPr>
                <w:rStyle w:val="cf01"/>
                <w:rFonts w:asciiTheme="majorHAnsi" w:hAnsiTheme="majorHAnsi" w:cstheme="majorHAnsi"/>
                <w:i/>
                <w:iCs/>
                <w:sz w:val="22"/>
                <w:szCs w:val="22"/>
                <w:highlight w:val="yellow"/>
                <w:lang w:val="nl-NL"/>
              </w:rPr>
              <w:t xml:space="preserve">vul hier een geavanceerde SLA in (bijv. </w:t>
            </w:r>
            <w:r w:rsidR="007729DC" w:rsidRPr="00D40EF8">
              <w:rPr>
                <w:rStyle w:val="cf01"/>
                <w:rFonts w:asciiTheme="majorHAnsi" w:hAnsiTheme="majorHAnsi" w:cstheme="majorHAnsi"/>
                <w:i/>
                <w:iCs/>
                <w:sz w:val="22"/>
                <w:szCs w:val="22"/>
                <w:highlight w:val="yellow"/>
              </w:rPr>
              <w:t>99,95%)</w:t>
            </w:r>
            <w:r w:rsidR="007729DC" w:rsidRPr="00A36B0B">
              <w:rPr>
                <w:rStyle w:val="cf01"/>
                <w:rFonts w:asciiTheme="majorHAnsi" w:hAnsiTheme="majorHAnsi" w:cstheme="majorHAnsi"/>
                <w:i/>
                <w:iCs/>
                <w:sz w:val="22"/>
                <w:szCs w:val="22"/>
              </w:rPr>
              <w:t xml:space="preserve"> &gt;</w:t>
            </w:r>
          </w:p>
        </w:tc>
        <w:tc>
          <w:tcPr>
            <w:tcW w:w="4252" w:type="dxa"/>
            <w:tcBorders>
              <w:top w:val="single" w:sz="4" w:space="0" w:color="auto"/>
              <w:left w:val="nil"/>
              <w:bottom w:val="single" w:sz="4" w:space="0" w:color="auto"/>
              <w:right w:val="single" w:sz="4" w:space="0" w:color="auto"/>
            </w:tcBorders>
            <w:shd w:val="clear" w:color="auto" w:fill="auto"/>
            <w:vAlign w:val="center"/>
          </w:tcPr>
          <w:p w14:paraId="3B1FFC15" w14:textId="77777777" w:rsidR="0066186D" w:rsidRPr="00CD3893" w:rsidRDefault="0066186D" w:rsidP="0062258F">
            <w:pPr>
              <w:spacing w:before="60" w:after="60"/>
              <w:jc w:val="left"/>
              <w:rPr>
                <w:lang w:val="en-US"/>
              </w:rPr>
            </w:pPr>
          </w:p>
        </w:tc>
      </w:tr>
      <w:tr w:rsidR="0066186D" w:rsidRPr="004608F7" w14:paraId="18962A71" w14:textId="77777777" w:rsidTr="0062258F">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5DC77467" w14:textId="7ED759E5" w:rsidR="0066186D" w:rsidRPr="00045904" w:rsidRDefault="0066186D" w:rsidP="0062258F">
            <w:pPr>
              <w:spacing w:before="60" w:after="60"/>
              <w:jc w:val="left"/>
              <w:rPr>
                <w:rFonts w:asciiTheme="majorHAnsi" w:hAnsiTheme="majorHAnsi" w:cstheme="majorHAnsi"/>
                <w:szCs w:val="22"/>
                <w:lang w:val="nl-NL"/>
              </w:rPr>
            </w:pPr>
            <w:r w:rsidRPr="00045904">
              <w:rPr>
                <w:rStyle w:val="cf01"/>
                <w:rFonts w:asciiTheme="majorHAnsi" w:hAnsiTheme="majorHAnsi" w:cstheme="majorHAnsi"/>
                <w:sz w:val="22"/>
                <w:szCs w:val="22"/>
                <w:lang w:val="nl-NL"/>
              </w:rPr>
              <w:t xml:space="preserve">Prijs voor extra bewaring / opslag van gegevens </w:t>
            </w:r>
            <w:r w:rsidRPr="00D40EF8">
              <w:rPr>
                <w:rStyle w:val="cf01"/>
                <w:rFonts w:asciiTheme="majorHAnsi" w:hAnsiTheme="majorHAnsi" w:cstheme="majorHAnsi"/>
                <w:i/>
                <w:iCs/>
                <w:sz w:val="22"/>
                <w:szCs w:val="22"/>
                <w:highlight w:val="yellow"/>
                <w:lang w:val="nl-NL"/>
              </w:rPr>
              <w:t>&lt;Geef hier de gevraagde bewaartermijn aan voor specifieke informatie (bijv. gedetailleerde tijdreeksen, energiegegevens) &gt;</w:t>
            </w:r>
          </w:p>
        </w:tc>
        <w:tc>
          <w:tcPr>
            <w:tcW w:w="4252" w:type="dxa"/>
            <w:tcBorders>
              <w:top w:val="single" w:sz="4" w:space="0" w:color="auto"/>
              <w:left w:val="nil"/>
              <w:bottom w:val="single" w:sz="4" w:space="0" w:color="auto"/>
              <w:right w:val="single" w:sz="4" w:space="0" w:color="auto"/>
            </w:tcBorders>
            <w:shd w:val="clear" w:color="auto" w:fill="auto"/>
            <w:vAlign w:val="center"/>
          </w:tcPr>
          <w:p w14:paraId="47C9823D" w14:textId="77777777" w:rsidR="0066186D" w:rsidRPr="00045904" w:rsidRDefault="0066186D" w:rsidP="0062258F">
            <w:pPr>
              <w:spacing w:before="60" w:after="60"/>
              <w:jc w:val="left"/>
              <w:rPr>
                <w:lang w:val="nl-NL"/>
              </w:rPr>
            </w:pPr>
          </w:p>
        </w:tc>
      </w:tr>
      <w:tr w:rsidR="00D45E21" w:rsidRPr="004608F7" w14:paraId="3A8F15F7" w14:textId="77777777">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4D3779B3" w14:textId="177F4BD4" w:rsidR="00A10593" w:rsidRPr="00045904" w:rsidRDefault="00761CA4" w:rsidP="007D7CA1">
            <w:pPr>
              <w:spacing w:before="60" w:after="60"/>
              <w:jc w:val="left"/>
              <w:rPr>
                <w:lang w:val="nl-NL"/>
              </w:rPr>
            </w:pPr>
            <w:r>
              <w:rPr>
                <w:lang w:val="nl-NL"/>
              </w:rPr>
              <w:t>O</w:t>
            </w:r>
            <w:r w:rsidR="00F27CF9">
              <w:rPr>
                <w:lang w:val="nl-NL"/>
              </w:rPr>
              <w:t xml:space="preserve">ndersteuning </w:t>
            </w:r>
            <w:r>
              <w:rPr>
                <w:lang w:val="nl-NL"/>
              </w:rPr>
              <w:t xml:space="preserve">op locatie </w:t>
            </w:r>
            <w:r w:rsidR="00216025" w:rsidRPr="00045904">
              <w:rPr>
                <w:lang w:val="nl-NL"/>
              </w:rPr>
              <w:t xml:space="preserve">om ons team te helpen bij het installeren van de eerste </w:t>
            </w:r>
            <w:r w:rsidR="00216025" w:rsidRPr="00D40EF8">
              <w:rPr>
                <w:highlight w:val="yellow"/>
                <w:lang w:val="nl-NL"/>
              </w:rPr>
              <w:t>&lt; XXX</w:t>
            </w:r>
            <w:r w:rsidR="00216025" w:rsidRPr="00045904">
              <w:rPr>
                <w:lang w:val="nl-NL"/>
              </w:rPr>
              <w:t xml:space="preserve"> &gt; controllers </w:t>
            </w:r>
          </w:p>
        </w:tc>
        <w:tc>
          <w:tcPr>
            <w:tcW w:w="4252" w:type="dxa"/>
            <w:tcBorders>
              <w:top w:val="nil"/>
              <w:left w:val="nil"/>
              <w:bottom w:val="single" w:sz="4" w:space="0" w:color="auto"/>
              <w:right w:val="single" w:sz="4" w:space="0" w:color="auto"/>
            </w:tcBorders>
            <w:shd w:val="clear" w:color="auto" w:fill="auto"/>
            <w:vAlign w:val="center"/>
          </w:tcPr>
          <w:p w14:paraId="6444B2E0" w14:textId="77777777" w:rsidR="00D45E21" w:rsidRPr="00045904" w:rsidRDefault="00D45E21" w:rsidP="00B46396">
            <w:pPr>
              <w:spacing w:before="60" w:after="60"/>
              <w:jc w:val="left"/>
              <w:rPr>
                <w:lang w:val="nl-NL"/>
              </w:rPr>
            </w:pPr>
          </w:p>
        </w:tc>
      </w:tr>
      <w:tr w:rsidR="00D45E21" w:rsidRPr="004608F7" w14:paraId="74DBBFB3" w14:textId="77777777" w:rsidTr="007E5DA8">
        <w:trPr>
          <w:trHeight w:val="255"/>
        </w:trPr>
        <w:tc>
          <w:tcPr>
            <w:tcW w:w="4835" w:type="dxa"/>
            <w:tcBorders>
              <w:top w:val="nil"/>
              <w:left w:val="single" w:sz="4" w:space="0" w:color="auto"/>
              <w:bottom w:val="single" w:sz="4" w:space="0" w:color="auto"/>
              <w:right w:val="single" w:sz="4" w:space="0" w:color="auto"/>
            </w:tcBorders>
            <w:shd w:val="clear" w:color="auto" w:fill="auto"/>
            <w:vAlign w:val="center"/>
          </w:tcPr>
          <w:p w14:paraId="1E4A6F5D" w14:textId="77777777" w:rsidR="00A10593" w:rsidRPr="00045904" w:rsidRDefault="00A10593" w:rsidP="00B46396">
            <w:pPr>
              <w:spacing w:before="60" w:after="60"/>
              <w:jc w:val="left"/>
              <w:rPr>
                <w:lang w:val="nl-NL"/>
              </w:rPr>
            </w:pPr>
            <w:r w:rsidRPr="00045904">
              <w:rPr>
                <w:lang w:val="nl-NL"/>
              </w:rPr>
              <w:t>Trainingssessie voor beheerders</w:t>
            </w:r>
            <w:r w:rsidR="00B46396" w:rsidRPr="00045904">
              <w:rPr>
                <w:lang w:val="nl-NL"/>
              </w:rPr>
              <w:br/>
            </w:r>
            <w:r w:rsidRPr="00045904">
              <w:rPr>
                <w:lang w:val="nl-NL"/>
              </w:rPr>
              <w:t>Volledige training over de oplossing</w:t>
            </w:r>
          </w:p>
        </w:tc>
        <w:tc>
          <w:tcPr>
            <w:tcW w:w="4252" w:type="dxa"/>
            <w:tcBorders>
              <w:top w:val="nil"/>
              <w:left w:val="nil"/>
              <w:bottom w:val="single" w:sz="4" w:space="0" w:color="auto"/>
              <w:right w:val="single" w:sz="4" w:space="0" w:color="auto"/>
            </w:tcBorders>
            <w:shd w:val="clear" w:color="auto" w:fill="auto"/>
            <w:vAlign w:val="center"/>
          </w:tcPr>
          <w:p w14:paraId="289EF2F7" w14:textId="77777777" w:rsidR="00D45E21" w:rsidRPr="00045904" w:rsidRDefault="00D45E21" w:rsidP="00B46396">
            <w:pPr>
              <w:spacing w:before="60" w:after="60"/>
              <w:jc w:val="left"/>
              <w:rPr>
                <w:lang w:val="nl-NL"/>
              </w:rPr>
            </w:pPr>
          </w:p>
        </w:tc>
      </w:tr>
      <w:tr w:rsidR="00493F85" w:rsidRPr="004608F7" w14:paraId="4D6E2C08" w14:textId="77777777" w:rsidTr="007E5DA8">
        <w:trPr>
          <w:trHeight w:val="255"/>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2D562B4B" w14:textId="77777777" w:rsidR="00493F85" w:rsidRPr="00045904" w:rsidRDefault="00493F85" w:rsidP="00B46396">
            <w:pPr>
              <w:spacing w:before="60" w:after="60"/>
              <w:jc w:val="left"/>
              <w:rPr>
                <w:lang w:val="nl-NL"/>
              </w:rPr>
            </w:pPr>
            <w:r w:rsidRPr="00045904">
              <w:rPr>
                <w:lang w:val="nl-NL"/>
              </w:rPr>
              <w:lastRenderedPageBreak/>
              <w:t>Trainingssessie voor eindgebruikers</w:t>
            </w:r>
            <w:r w:rsidR="00B46396" w:rsidRPr="00045904">
              <w:rPr>
                <w:lang w:val="nl-NL"/>
              </w:rPr>
              <w:br/>
            </w:r>
            <w:r w:rsidRPr="00045904">
              <w:rPr>
                <w:lang w:val="nl-NL"/>
              </w:rPr>
              <w:t>Volledige training over de oplossing</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DC79A0F" w14:textId="77777777" w:rsidR="00493F85" w:rsidRPr="00045904" w:rsidRDefault="00493F85" w:rsidP="00B46396">
            <w:pPr>
              <w:spacing w:before="60" w:after="60"/>
              <w:jc w:val="left"/>
              <w:rPr>
                <w:lang w:val="nl-NL"/>
              </w:rPr>
            </w:pPr>
          </w:p>
        </w:tc>
      </w:tr>
      <w:tr w:rsidR="00D45E21" w:rsidRPr="004608F7" w14:paraId="39682CA8" w14:textId="77777777" w:rsidTr="007E5DA8">
        <w:trPr>
          <w:trHeight w:val="32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169C0F0B" w14:textId="77777777" w:rsidR="00A10593" w:rsidRPr="00045904" w:rsidRDefault="00A10593" w:rsidP="00B46396">
            <w:pPr>
              <w:spacing w:before="60" w:after="60"/>
              <w:jc w:val="left"/>
              <w:rPr>
                <w:lang w:val="nl-NL"/>
              </w:rPr>
            </w:pPr>
            <w:r w:rsidRPr="00045904">
              <w:rPr>
                <w:lang w:val="nl-NL"/>
              </w:rPr>
              <w:t>Ontwikkelingskosten voor een specifieke functie</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7BF9CE31" w14:textId="77777777" w:rsidR="00A10593" w:rsidRPr="00045904" w:rsidRDefault="00A10593" w:rsidP="00B46396">
            <w:pPr>
              <w:spacing w:before="60" w:after="60"/>
              <w:jc w:val="left"/>
              <w:rPr>
                <w:lang w:val="nl-NL"/>
              </w:rPr>
            </w:pPr>
          </w:p>
        </w:tc>
      </w:tr>
      <w:tr w:rsidR="00A4127A" w:rsidRPr="00CD3893" w14:paraId="02E2AFDD" w14:textId="77777777">
        <w:trPr>
          <w:trHeight w:val="329"/>
        </w:trPr>
        <w:tc>
          <w:tcPr>
            <w:tcW w:w="4835" w:type="dxa"/>
            <w:tcBorders>
              <w:top w:val="nil"/>
              <w:left w:val="single" w:sz="4" w:space="0" w:color="auto"/>
              <w:bottom w:val="single" w:sz="4" w:space="0" w:color="auto"/>
              <w:right w:val="single" w:sz="4" w:space="0" w:color="auto"/>
            </w:tcBorders>
            <w:shd w:val="clear" w:color="auto" w:fill="auto"/>
            <w:vAlign w:val="center"/>
          </w:tcPr>
          <w:p w14:paraId="6C85F06F" w14:textId="77777777" w:rsidR="00A4127A" w:rsidRPr="007729DC" w:rsidRDefault="00A4127A" w:rsidP="00B46396">
            <w:pPr>
              <w:spacing w:before="60" w:after="60"/>
              <w:jc w:val="left"/>
              <w:rPr>
                <w:lang w:val="en-US"/>
              </w:rPr>
            </w:pPr>
            <w:proofErr w:type="spellStart"/>
            <w:r w:rsidRPr="007729DC">
              <w:t>Inbedrijfstellingskosten</w:t>
            </w:r>
            <w:proofErr w:type="spellEnd"/>
          </w:p>
        </w:tc>
        <w:tc>
          <w:tcPr>
            <w:tcW w:w="4252" w:type="dxa"/>
            <w:tcBorders>
              <w:top w:val="nil"/>
              <w:left w:val="nil"/>
              <w:bottom w:val="single" w:sz="4" w:space="0" w:color="auto"/>
              <w:right w:val="single" w:sz="4" w:space="0" w:color="auto"/>
            </w:tcBorders>
            <w:shd w:val="clear" w:color="auto" w:fill="auto"/>
            <w:noWrap/>
            <w:vAlign w:val="center"/>
          </w:tcPr>
          <w:p w14:paraId="6965D67F" w14:textId="77777777" w:rsidR="00A4127A" w:rsidRPr="00CD3893" w:rsidRDefault="00A4127A" w:rsidP="00B46396">
            <w:pPr>
              <w:spacing w:before="60" w:after="60"/>
              <w:jc w:val="left"/>
              <w:rPr>
                <w:lang w:val="en-US"/>
              </w:rPr>
            </w:pPr>
          </w:p>
        </w:tc>
      </w:tr>
      <w:tr w:rsidR="00A10593" w:rsidRPr="004608F7" w14:paraId="3FD62D79" w14:textId="77777777">
        <w:trPr>
          <w:trHeight w:val="4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D817013" w14:textId="1E02C827" w:rsidR="00A10593" w:rsidRPr="00045904" w:rsidRDefault="0066186D" w:rsidP="00B46396">
            <w:pPr>
              <w:spacing w:before="60" w:after="60"/>
              <w:jc w:val="left"/>
              <w:rPr>
                <w:lang w:val="nl-NL"/>
              </w:rPr>
            </w:pPr>
            <w:r w:rsidRPr="00045904">
              <w:rPr>
                <w:lang w:val="nl-NL"/>
              </w:rPr>
              <w:t xml:space="preserve">Vermeld eventuele extra kosten met betrekking tot communicatie, projectmanagement, risicobeheer, instellingen voor escrow-overeenkomsten, </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79B56AFC" w14:textId="77777777" w:rsidR="00A10593" w:rsidRPr="00045904" w:rsidRDefault="00A10593" w:rsidP="00B46396">
            <w:pPr>
              <w:spacing w:before="60" w:after="60"/>
              <w:jc w:val="left"/>
              <w:rPr>
                <w:lang w:val="nl-NL"/>
              </w:rPr>
            </w:pPr>
          </w:p>
        </w:tc>
      </w:tr>
      <w:tr w:rsidR="0066186D" w:rsidRPr="004608F7" w14:paraId="6A2B0579" w14:textId="77777777">
        <w:trPr>
          <w:trHeight w:val="419"/>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D69E4B5" w14:textId="0A696EE5" w:rsidR="0066186D" w:rsidRPr="00045904" w:rsidRDefault="0066186D" w:rsidP="00B46396">
            <w:pPr>
              <w:spacing w:before="60" w:after="60"/>
              <w:jc w:val="left"/>
              <w:rPr>
                <w:i/>
                <w:iCs/>
                <w:lang w:val="nl-NL"/>
              </w:rPr>
            </w:pPr>
            <w:r w:rsidRPr="00D40EF8">
              <w:rPr>
                <w:i/>
                <w:iCs/>
                <w:highlight w:val="yellow"/>
                <w:lang w:val="nl-NL"/>
              </w:rPr>
              <w:t>&lt; Voeg hier andere smart city- en/of IoT-elementen toe die deel zouden moeten uitmaken van uw aanbestedings&gt;</w:t>
            </w:r>
          </w:p>
        </w:tc>
        <w:tc>
          <w:tcPr>
            <w:tcW w:w="4252" w:type="dxa"/>
            <w:tcBorders>
              <w:top w:val="single" w:sz="4" w:space="0" w:color="auto"/>
              <w:left w:val="nil"/>
              <w:bottom w:val="single" w:sz="4" w:space="0" w:color="auto"/>
              <w:right w:val="single" w:sz="4" w:space="0" w:color="auto"/>
            </w:tcBorders>
            <w:shd w:val="clear" w:color="auto" w:fill="auto"/>
            <w:noWrap/>
            <w:vAlign w:val="center"/>
          </w:tcPr>
          <w:p w14:paraId="2277D4CA" w14:textId="77777777" w:rsidR="0066186D" w:rsidRPr="00045904" w:rsidRDefault="0066186D" w:rsidP="00B46396">
            <w:pPr>
              <w:spacing w:before="60" w:after="60"/>
              <w:jc w:val="left"/>
              <w:rPr>
                <w:lang w:val="nl-NL"/>
              </w:rPr>
            </w:pPr>
          </w:p>
        </w:tc>
      </w:tr>
    </w:tbl>
    <w:p w14:paraId="169B5267" w14:textId="77777777" w:rsidR="00187441" w:rsidRPr="00045904" w:rsidRDefault="00F61042" w:rsidP="00D45E21">
      <w:pPr>
        <w:rPr>
          <w:lang w:val="nl-NL"/>
        </w:rPr>
      </w:pPr>
      <w:bookmarkStart w:id="78" w:name="_Toc478808970"/>
      <w:r w:rsidRPr="00045904">
        <w:rPr>
          <w:lang w:val="nl-NL"/>
        </w:rPr>
        <w:t xml:space="preserve">De leverancier moet alle aannames die zijn gemaakt bij het verstrekken van de bovenstaande kosten in detail beschrijven. Zeker wanneer het voorstel de eerste implementatie van een nieuw ontwerp moet worden, moet dit worden vermeld en is een risico-evaluatie vereist.  </w:t>
      </w:r>
    </w:p>
    <w:p w14:paraId="5FB4EBEB" w14:textId="77777777" w:rsidR="00F61042" w:rsidRPr="00045904" w:rsidRDefault="00F61042" w:rsidP="00D45E21">
      <w:pPr>
        <w:rPr>
          <w:lang w:val="nl-NL"/>
        </w:rPr>
      </w:pPr>
    </w:p>
    <w:p w14:paraId="3ACB808C" w14:textId="02B39CF4" w:rsidR="00F61042" w:rsidRPr="000B74C3" w:rsidRDefault="00F61042" w:rsidP="00DB2202">
      <w:pPr>
        <w:pStyle w:val="berschrift3"/>
        <w:numPr>
          <w:ilvl w:val="0"/>
          <w:numId w:val="30"/>
        </w:numPr>
        <w:ind w:left="360"/>
        <w:rPr>
          <w:lang w:val="en-US"/>
        </w:rPr>
      </w:pPr>
      <w:bookmarkStart w:id="79" w:name="_Toc209246660"/>
      <w:bookmarkStart w:id="80" w:name="_Toc193470978"/>
      <w:bookmarkEnd w:id="78"/>
      <w:proofErr w:type="spellStart"/>
      <w:r w:rsidRPr="000B74C3">
        <w:t>Klantenlijst</w:t>
      </w:r>
      <w:bookmarkEnd w:id="79"/>
      <w:bookmarkEnd w:id="80"/>
      <w:proofErr w:type="spellEnd"/>
    </w:p>
    <w:p w14:paraId="2C0F3D19" w14:textId="778F8B92" w:rsidR="00291382" w:rsidRPr="00045904" w:rsidRDefault="00027C28" w:rsidP="00D45E21">
      <w:pPr>
        <w:spacing w:before="160" w:after="40"/>
        <w:rPr>
          <w:lang w:val="nl-NL"/>
        </w:rPr>
      </w:pPr>
      <w:r w:rsidRPr="00045904">
        <w:rPr>
          <w:lang w:val="nl-NL"/>
        </w:rPr>
        <w:t>Indien beschikbaar, moet de leverancier een lijst verstrekken van klanten waar hij dezelfde oplossing heeft geïmplementeerd, evenals een indicatie van de omvang van deze projecten (aantal controllers onder controle).</w:t>
      </w:r>
    </w:p>
    <w:p w14:paraId="5FA7B16F" w14:textId="77777777" w:rsidR="00F61042" w:rsidRPr="00045904" w:rsidRDefault="00F61042" w:rsidP="00D45E21">
      <w:pPr>
        <w:spacing w:before="160" w:after="40"/>
        <w:rPr>
          <w:lang w:val="nl-NL"/>
        </w:rPr>
      </w:pPr>
    </w:p>
    <w:p w14:paraId="3F4EE8DC" w14:textId="6D77FE12" w:rsidR="00F61042" w:rsidRPr="000B74C3" w:rsidRDefault="00F61042" w:rsidP="00DB2202">
      <w:pPr>
        <w:pStyle w:val="berschrift3"/>
        <w:numPr>
          <w:ilvl w:val="0"/>
          <w:numId w:val="30"/>
        </w:numPr>
        <w:ind w:left="360"/>
        <w:rPr>
          <w:lang w:val="en-US"/>
        </w:rPr>
      </w:pPr>
      <w:bookmarkStart w:id="81" w:name="_Toc209246662"/>
      <w:bookmarkStart w:id="82" w:name="_Toc193470979"/>
      <w:proofErr w:type="spellStart"/>
      <w:r w:rsidRPr="000B74C3">
        <w:t>Bezoeken</w:t>
      </w:r>
      <w:proofErr w:type="spellEnd"/>
      <w:r w:rsidRPr="000B74C3">
        <w:t xml:space="preserve"> </w:t>
      </w:r>
      <w:proofErr w:type="spellStart"/>
      <w:r w:rsidRPr="000B74C3">
        <w:t>ter</w:t>
      </w:r>
      <w:proofErr w:type="spellEnd"/>
      <w:r w:rsidRPr="000B74C3">
        <w:t xml:space="preserve"> </w:t>
      </w:r>
      <w:proofErr w:type="spellStart"/>
      <w:r w:rsidRPr="000B74C3">
        <w:t>plaatse</w:t>
      </w:r>
      <w:bookmarkEnd w:id="81"/>
      <w:bookmarkEnd w:id="82"/>
      <w:proofErr w:type="spellEnd"/>
    </w:p>
    <w:p w14:paraId="51480B39" w14:textId="1BF4530E" w:rsidR="0029480F" w:rsidRPr="00045904" w:rsidRDefault="00027C28" w:rsidP="00943FC2">
      <w:pPr>
        <w:rPr>
          <w:lang w:val="nl-NL"/>
        </w:rPr>
      </w:pPr>
      <w:r w:rsidRPr="00045904">
        <w:rPr>
          <w:lang w:val="nl-NL"/>
        </w:rPr>
        <w:t>Indien beschikbaar, moet de leverancier de naam en het adres verstrekken van maximaal 3 klanten met wie we een telefoongesprek kunnen hebben of een vragenlijst kunnen sturen, die de door de leverancier voorgestelde oplossing hebben geselecteerd en gebruiken.</w:t>
      </w:r>
    </w:p>
    <w:p w14:paraId="6A202FCD" w14:textId="54DFCBC9" w:rsidR="00690D7D" w:rsidRPr="00045904" w:rsidRDefault="00690D7D">
      <w:pPr>
        <w:spacing w:before="0" w:after="0"/>
        <w:jc w:val="left"/>
        <w:rPr>
          <w:lang w:val="nl-NL"/>
        </w:rPr>
      </w:pPr>
      <w:r w:rsidRPr="00045904">
        <w:rPr>
          <w:lang w:val="nl-NL"/>
        </w:rPr>
        <w:br w:type="page"/>
      </w:r>
    </w:p>
    <w:p w14:paraId="53E3789A" w14:textId="77777777" w:rsidR="0029480F" w:rsidRPr="00CD3893" w:rsidRDefault="00631E71" w:rsidP="00943FC2">
      <w:pPr>
        <w:pStyle w:val="Titel"/>
      </w:pPr>
      <w:bookmarkStart w:id="83" w:name="_Toc218719867"/>
      <w:r w:rsidRPr="00045904">
        <w:rPr>
          <w:lang w:val="nl-NL"/>
        </w:rPr>
        <w:lastRenderedPageBreak/>
        <w:t xml:space="preserve"> </w:t>
      </w:r>
      <w:bookmarkStart w:id="84" w:name="_Toc193470980"/>
      <w:proofErr w:type="spellStart"/>
      <w:r w:rsidRPr="00CD3893">
        <w:t>Technische</w:t>
      </w:r>
      <w:proofErr w:type="spellEnd"/>
      <w:r w:rsidRPr="00CD3893">
        <w:t xml:space="preserve"> </w:t>
      </w:r>
      <w:proofErr w:type="spellStart"/>
      <w:r w:rsidRPr="00CD3893">
        <w:t>specificaties</w:t>
      </w:r>
      <w:bookmarkEnd w:id="83"/>
      <w:bookmarkEnd w:id="84"/>
      <w:proofErr w:type="spellEnd"/>
    </w:p>
    <w:p w14:paraId="60D8EA75" w14:textId="405EF8E8" w:rsidR="00943FC2" w:rsidRPr="00F06CB3" w:rsidRDefault="00BF6B37" w:rsidP="005F1BAC">
      <w:pPr>
        <w:pStyle w:val="berschrift3"/>
        <w:numPr>
          <w:ilvl w:val="0"/>
          <w:numId w:val="55"/>
        </w:numPr>
        <w:ind w:left="567" w:hanging="425"/>
        <w:rPr>
          <w:lang w:val="nl-NL"/>
        </w:rPr>
      </w:pPr>
      <w:bookmarkStart w:id="85" w:name="_Toc218719869"/>
      <w:bookmarkStart w:id="86" w:name="_Toc227740929"/>
      <w:bookmarkStart w:id="87" w:name="_Toc193470981"/>
      <w:r w:rsidRPr="00F06CB3">
        <w:rPr>
          <w:lang w:val="nl-NL"/>
        </w:rPr>
        <w:t xml:space="preserve">Technische specificaties </w:t>
      </w:r>
      <w:r w:rsidR="00473043" w:rsidRPr="00F06CB3">
        <w:rPr>
          <w:lang w:val="nl-NL"/>
        </w:rPr>
        <w:t>van</w:t>
      </w:r>
      <w:r w:rsidRPr="00F06CB3">
        <w:rPr>
          <w:lang w:val="nl-NL"/>
        </w:rPr>
        <w:t xml:space="preserve"> de controllers</w:t>
      </w:r>
      <w:bookmarkEnd w:id="85"/>
      <w:bookmarkEnd w:id="86"/>
      <w:bookmarkEnd w:id="87"/>
    </w:p>
    <w:p w14:paraId="7CA7830F" w14:textId="77777777" w:rsidR="008D0B99" w:rsidRPr="00F06CB3" w:rsidRDefault="008D0B99" w:rsidP="00943FC2">
      <w:pPr>
        <w:rPr>
          <w:lang w:val="nl-NL"/>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2295"/>
        <w:gridCol w:w="2610"/>
        <w:gridCol w:w="1260"/>
        <w:gridCol w:w="1350"/>
        <w:gridCol w:w="1710"/>
      </w:tblGrid>
      <w:tr w:rsidR="004F5FD9" w:rsidRPr="007F5036" w14:paraId="2C9CD79E" w14:textId="77777777">
        <w:tc>
          <w:tcPr>
            <w:tcW w:w="565" w:type="dxa"/>
            <w:shd w:val="clear" w:color="auto" w:fill="E6E6E6"/>
          </w:tcPr>
          <w:p w14:paraId="415BE09E" w14:textId="77777777" w:rsidR="005D6436" w:rsidRPr="00CD3893" w:rsidRDefault="005D6436" w:rsidP="008D0B99">
            <w:pPr>
              <w:spacing w:before="120" w:after="120"/>
              <w:jc w:val="center"/>
              <w:rPr>
                <w:rFonts w:cs="Arial"/>
                <w:b/>
                <w:bCs/>
                <w:lang w:val="en-US"/>
              </w:rPr>
            </w:pPr>
            <w:r w:rsidRPr="00CD3893">
              <w:rPr>
                <w:rFonts w:cs="Arial"/>
                <w:b/>
                <w:bCs/>
              </w:rPr>
              <w:t>Item</w:t>
            </w:r>
          </w:p>
        </w:tc>
        <w:tc>
          <w:tcPr>
            <w:tcW w:w="2295" w:type="dxa"/>
            <w:shd w:val="clear" w:color="auto" w:fill="E6E6E6"/>
          </w:tcPr>
          <w:p w14:paraId="7CC4E523" w14:textId="42F72447" w:rsidR="005D6436" w:rsidRPr="00CD3893" w:rsidRDefault="004C38F3" w:rsidP="008D0B99">
            <w:pPr>
              <w:spacing w:before="120" w:after="120"/>
              <w:jc w:val="center"/>
              <w:rPr>
                <w:rFonts w:cs="Arial"/>
                <w:b/>
                <w:bCs/>
                <w:lang w:val="en-US"/>
              </w:rPr>
            </w:pPr>
            <w:proofErr w:type="spellStart"/>
            <w:r>
              <w:rPr>
                <w:rFonts w:cs="Arial"/>
                <w:b/>
                <w:bCs/>
              </w:rPr>
              <w:t>Wens</w:t>
            </w:r>
            <w:proofErr w:type="spellEnd"/>
          </w:p>
        </w:tc>
        <w:tc>
          <w:tcPr>
            <w:tcW w:w="2610" w:type="dxa"/>
            <w:shd w:val="clear" w:color="auto" w:fill="E6E6E6"/>
          </w:tcPr>
          <w:p w14:paraId="28976474" w14:textId="77777777" w:rsidR="005D6436" w:rsidRPr="00CD3893" w:rsidRDefault="005D6436" w:rsidP="008D0B99">
            <w:pPr>
              <w:spacing w:before="120" w:after="120"/>
              <w:jc w:val="center"/>
              <w:rPr>
                <w:rFonts w:cs="Arial"/>
                <w:b/>
                <w:bCs/>
                <w:lang w:val="en-US"/>
              </w:rPr>
            </w:pPr>
            <w:proofErr w:type="spellStart"/>
            <w:r w:rsidRPr="00CD3893">
              <w:rPr>
                <w:rFonts w:cs="Arial"/>
                <w:b/>
                <w:bCs/>
              </w:rPr>
              <w:t>Specificatie</w:t>
            </w:r>
            <w:proofErr w:type="spellEnd"/>
          </w:p>
        </w:tc>
        <w:tc>
          <w:tcPr>
            <w:tcW w:w="1260" w:type="dxa"/>
            <w:shd w:val="clear" w:color="auto" w:fill="E6E6E6"/>
          </w:tcPr>
          <w:p w14:paraId="52F58FFB" w14:textId="77777777" w:rsidR="005D6436" w:rsidRPr="00CD3893" w:rsidRDefault="005D6436" w:rsidP="000622B9">
            <w:pPr>
              <w:spacing w:before="120" w:after="120"/>
              <w:jc w:val="center"/>
              <w:rPr>
                <w:rFonts w:cs="Arial"/>
                <w:b/>
                <w:bCs/>
                <w:lang w:val="en-US"/>
              </w:rPr>
            </w:pPr>
            <w:proofErr w:type="spellStart"/>
            <w:r w:rsidRPr="00CD3893">
              <w:rPr>
                <w:rFonts w:cs="Arial"/>
                <w:b/>
                <w:bCs/>
              </w:rPr>
              <w:t>Verplicht</w:t>
            </w:r>
            <w:proofErr w:type="spellEnd"/>
            <w:r w:rsidRPr="00CD3893">
              <w:rPr>
                <w:rFonts w:cs="Arial"/>
                <w:b/>
                <w:bCs/>
              </w:rPr>
              <w:t xml:space="preserve"> / </w:t>
            </w:r>
            <w:proofErr w:type="spellStart"/>
            <w:r w:rsidRPr="00CD3893">
              <w:rPr>
                <w:rFonts w:cs="Arial"/>
                <w:b/>
                <w:bCs/>
              </w:rPr>
              <w:t>Optioneel</w:t>
            </w:r>
            <w:proofErr w:type="spellEnd"/>
          </w:p>
        </w:tc>
        <w:tc>
          <w:tcPr>
            <w:tcW w:w="1350" w:type="dxa"/>
            <w:shd w:val="clear" w:color="auto" w:fill="E6E6E6"/>
          </w:tcPr>
          <w:p w14:paraId="31A161DB" w14:textId="77777777" w:rsidR="005D6436" w:rsidRPr="00433A7B" w:rsidRDefault="005D6436" w:rsidP="000622B9">
            <w:pPr>
              <w:spacing w:before="120" w:after="120"/>
              <w:jc w:val="center"/>
              <w:rPr>
                <w:rFonts w:cs="Arial"/>
                <w:b/>
                <w:bCs/>
                <w:lang w:val="nl-NL"/>
              </w:rPr>
            </w:pPr>
            <w:r w:rsidRPr="00433A7B">
              <w:rPr>
                <w:rFonts w:cs="Arial"/>
                <w:b/>
                <w:bCs/>
                <w:lang w:val="nl-NL"/>
              </w:rPr>
              <w:t>Naleving door de leverancier</w:t>
            </w:r>
          </w:p>
          <w:p w14:paraId="1733E7F3" w14:textId="65B7D8AD" w:rsidR="005D6436" w:rsidRPr="00045904" w:rsidRDefault="005D6436" w:rsidP="00EE75EC">
            <w:pPr>
              <w:spacing w:before="120" w:after="120"/>
              <w:jc w:val="center"/>
              <w:rPr>
                <w:rFonts w:cs="Arial"/>
                <w:bCs/>
                <w:lang w:val="nl-NL"/>
              </w:rPr>
            </w:pPr>
            <w:r w:rsidRPr="00045904">
              <w:rPr>
                <w:rFonts w:cs="Arial"/>
                <w:bCs/>
                <w:sz w:val="12"/>
                <w:lang w:val="nl-NL"/>
              </w:rPr>
              <w:t>(Voldoe</w:t>
            </w:r>
            <w:r w:rsidR="00F06CB3">
              <w:rPr>
                <w:rFonts w:cs="Arial"/>
                <w:bCs/>
                <w:sz w:val="12"/>
                <w:lang w:val="nl-NL"/>
              </w:rPr>
              <w:t>t</w:t>
            </w:r>
            <w:r w:rsidRPr="00045904">
              <w:rPr>
                <w:rFonts w:cs="Arial"/>
                <w:bCs/>
                <w:sz w:val="12"/>
                <w:lang w:val="nl-NL"/>
              </w:rPr>
              <w:t xml:space="preserve">, </w:t>
            </w:r>
            <w:r w:rsidR="00433A7B">
              <w:rPr>
                <w:rFonts w:cs="Arial"/>
                <w:bCs/>
                <w:sz w:val="12"/>
                <w:lang w:val="nl-NL"/>
              </w:rPr>
              <w:br/>
            </w:r>
            <w:r w:rsidR="00F06CB3">
              <w:rPr>
                <w:rFonts w:cs="Arial"/>
                <w:bCs/>
                <w:sz w:val="12"/>
                <w:lang w:val="nl-NL"/>
              </w:rPr>
              <w:t>voldoet gedeelte</w:t>
            </w:r>
            <w:r w:rsidR="00433A7B">
              <w:rPr>
                <w:rFonts w:cs="Arial"/>
                <w:bCs/>
                <w:sz w:val="12"/>
                <w:lang w:val="nl-NL"/>
              </w:rPr>
              <w:t>lijk,</w:t>
            </w:r>
            <w:r w:rsidR="00433A7B">
              <w:rPr>
                <w:rFonts w:cs="Arial"/>
                <w:bCs/>
                <w:sz w:val="12"/>
                <w:lang w:val="nl-NL"/>
              </w:rPr>
              <w:br/>
              <w:t xml:space="preserve"> voldoet niet</w:t>
            </w:r>
            <w:r w:rsidRPr="00045904">
              <w:rPr>
                <w:rFonts w:cs="Arial"/>
                <w:bCs/>
                <w:sz w:val="12"/>
                <w:lang w:val="nl-NL"/>
              </w:rPr>
              <w:t>)</w:t>
            </w:r>
          </w:p>
        </w:tc>
        <w:tc>
          <w:tcPr>
            <w:tcW w:w="1710" w:type="dxa"/>
            <w:shd w:val="clear" w:color="auto" w:fill="E6E6E6"/>
          </w:tcPr>
          <w:p w14:paraId="3D562381" w14:textId="6067B6DF" w:rsidR="005D6436" w:rsidRPr="00045904" w:rsidRDefault="00433A7B" w:rsidP="000622B9">
            <w:pPr>
              <w:spacing w:before="120" w:after="120"/>
              <w:jc w:val="center"/>
              <w:rPr>
                <w:rFonts w:cs="Arial"/>
                <w:b/>
                <w:bCs/>
                <w:lang w:val="nl-NL"/>
              </w:rPr>
            </w:pPr>
            <w:r>
              <w:rPr>
                <w:rFonts w:cs="Arial"/>
                <w:b/>
                <w:bCs/>
                <w:lang w:val="nl-NL"/>
              </w:rPr>
              <w:t>Toelichting</w:t>
            </w:r>
            <w:r w:rsidR="005D6436" w:rsidRPr="00045904">
              <w:rPr>
                <w:rFonts w:cs="Arial"/>
                <w:b/>
                <w:bCs/>
                <w:lang w:val="nl-NL"/>
              </w:rPr>
              <w:t xml:space="preserve"> van de leverancier</w:t>
            </w:r>
          </w:p>
        </w:tc>
      </w:tr>
      <w:tr w:rsidR="004F5FD9" w:rsidRPr="00F34654" w14:paraId="7C2E93A0" w14:textId="77777777">
        <w:tc>
          <w:tcPr>
            <w:tcW w:w="565" w:type="dxa"/>
          </w:tcPr>
          <w:p w14:paraId="18089461" w14:textId="77777777" w:rsidR="005D6436" w:rsidRPr="00CD3893" w:rsidRDefault="005D6436" w:rsidP="008D0B99">
            <w:pPr>
              <w:pStyle w:val="Kommentartext"/>
              <w:spacing w:before="120" w:after="120"/>
              <w:rPr>
                <w:rFonts w:cs="Arial"/>
                <w:sz w:val="16"/>
                <w:szCs w:val="16"/>
                <w:lang w:val="en-US"/>
              </w:rPr>
            </w:pPr>
            <w:r w:rsidRPr="00CD3893">
              <w:rPr>
                <w:rFonts w:cs="Arial"/>
                <w:sz w:val="16"/>
                <w:szCs w:val="16"/>
              </w:rPr>
              <w:t>5.B.1</w:t>
            </w:r>
          </w:p>
        </w:tc>
        <w:tc>
          <w:tcPr>
            <w:tcW w:w="2295" w:type="dxa"/>
          </w:tcPr>
          <w:p w14:paraId="1C3107C3" w14:textId="77777777" w:rsidR="005D6436" w:rsidRPr="00CD3893" w:rsidRDefault="005D6436" w:rsidP="008D0B99">
            <w:pPr>
              <w:pStyle w:val="Kommentartext"/>
              <w:spacing w:before="120" w:after="120"/>
              <w:rPr>
                <w:rFonts w:cs="Arial"/>
                <w:sz w:val="16"/>
                <w:szCs w:val="16"/>
                <w:lang w:val="en-US"/>
              </w:rPr>
            </w:pPr>
            <w:proofErr w:type="spellStart"/>
            <w:r w:rsidRPr="00CD3893">
              <w:rPr>
                <w:rFonts w:cs="Arial"/>
                <w:sz w:val="16"/>
                <w:szCs w:val="16"/>
              </w:rPr>
              <w:t>Certificering</w:t>
            </w:r>
            <w:proofErr w:type="spellEnd"/>
          </w:p>
        </w:tc>
        <w:tc>
          <w:tcPr>
            <w:tcW w:w="2610" w:type="dxa"/>
          </w:tcPr>
          <w:p w14:paraId="200371FF" w14:textId="77777777" w:rsidR="005D6436" w:rsidRPr="00F02632" w:rsidRDefault="005538C5" w:rsidP="002B2A41">
            <w:pPr>
              <w:spacing w:before="120" w:after="120"/>
              <w:ind w:right="-57"/>
              <w:rPr>
                <w:rFonts w:cs="Arial"/>
                <w:sz w:val="16"/>
                <w:szCs w:val="16"/>
                <w:lang w:val="de-DE"/>
              </w:rPr>
            </w:pPr>
            <w:r w:rsidRPr="006D2A5A">
              <w:rPr>
                <w:rFonts w:cs="Arial"/>
                <w:sz w:val="16"/>
                <w:szCs w:val="16"/>
                <w:highlight w:val="yellow"/>
              </w:rPr>
              <w:t>&lt;</w:t>
            </w:r>
            <w:proofErr w:type="spellStart"/>
            <w:r w:rsidRPr="006D2A5A">
              <w:rPr>
                <w:rFonts w:cs="Arial"/>
                <w:sz w:val="16"/>
                <w:szCs w:val="16"/>
                <w:highlight w:val="yellow"/>
              </w:rPr>
              <w:t>Vul</w:t>
            </w:r>
            <w:proofErr w:type="spellEnd"/>
            <w:r w:rsidRPr="006D2A5A">
              <w:rPr>
                <w:rFonts w:cs="Arial"/>
                <w:sz w:val="16"/>
                <w:szCs w:val="16"/>
                <w:highlight w:val="yellow"/>
              </w:rPr>
              <w:t xml:space="preserve"> hier de </w:t>
            </w:r>
            <w:proofErr w:type="spellStart"/>
            <w:r w:rsidRPr="006D2A5A">
              <w:rPr>
                <w:rFonts w:cs="Arial"/>
                <w:sz w:val="16"/>
                <w:szCs w:val="16"/>
                <w:highlight w:val="yellow"/>
              </w:rPr>
              <w:t>elektronische</w:t>
            </w:r>
            <w:proofErr w:type="spellEnd"/>
            <w:r w:rsidRPr="006D2A5A">
              <w:rPr>
                <w:rFonts w:cs="Arial"/>
                <w:sz w:val="16"/>
                <w:szCs w:val="16"/>
                <w:highlight w:val="yellow"/>
              </w:rPr>
              <w:t xml:space="preserve"> en </w:t>
            </w:r>
            <w:proofErr w:type="spellStart"/>
            <w:r w:rsidRPr="006D2A5A">
              <w:rPr>
                <w:rFonts w:cs="Arial"/>
                <w:sz w:val="16"/>
                <w:szCs w:val="16"/>
                <w:highlight w:val="yellow"/>
              </w:rPr>
              <w:t>andere</w:t>
            </w:r>
            <w:proofErr w:type="spellEnd"/>
            <w:r w:rsidRPr="006D2A5A">
              <w:rPr>
                <w:rFonts w:cs="Arial"/>
                <w:sz w:val="16"/>
                <w:szCs w:val="16"/>
                <w:highlight w:val="yellow"/>
              </w:rPr>
              <w:t xml:space="preserve"> </w:t>
            </w:r>
            <w:proofErr w:type="spellStart"/>
            <w:r w:rsidRPr="006D2A5A">
              <w:rPr>
                <w:rFonts w:cs="Arial"/>
                <w:sz w:val="16"/>
                <w:szCs w:val="16"/>
                <w:highlight w:val="yellow"/>
              </w:rPr>
              <w:t>certificeringen</w:t>
            </w:r>
            <w:proofErr w:type="spellEnd"/>
            <w:r w:rsidRPr="006D2A5A">
              <w:rPr>
                <w:rFonts w:cs="Arial"/>
                <w:sz w:val="16"/>
                <w:szCs w:val="16"/>
                <w:highlight w:val="yellow"/>
              </w:rPr>
              <w:t xml:space="preserve"> in </w:t>
            </w:r>
            <w:r w:rsidR="005D6436" w:rsidRPr="006D2A5A">
              <w:rPr>
                <w:rFonts w:cs="Arial"/>
                <w:w w:val="90"/>
                <w:sz w:val="16"/>
                <w:szCs w:val="16"/>
                <w:highlight w:val="yellow"/>
              </w:rPr>
              <w:t xml:space="preserve">die in </w:t>
            </w:r>
            <w:proofErr w:type="spellStart"/>
            <w:r w:rsidR="005D6436" w:rsidRPr="006D2A5A">
              <w:rPr>
                <w:rFonts w:cs="Arial"/>
                <w:w w:val="90"/>
                <w:sz w:val="16"/>
                <w:szCs w:val="16"/>
                <w:highlight w:val="yellow"/>
              </w:rPr>
              <w:t>uw</w:t>
            </w:r>
            <w:proofErr w:type="spellEnd"/>
            <w:r w:rsidR="005D6436" w:rsidRPr="006D2A5A">
              <w:rPr>
                <w:rFonts w:cs="Arial"/>
                <w:w w:val="90"/>
                <w:sz w:val="16"/>
                <w:szCs w:val="16"/>
                <w:highlight w:val="yellow"/>
              </w:rPr>
              <w:t xml:space="preserve"> land </w:t>
            </w:r>
            <w:proofErr w:type="spellStart"/>
            <w:r w:rsidR="005D6436" w:rsidRPr="006D2A5A">
              <w:rPr>
                <w:rFonts w:cs="Arial"/>
                <w:w w:val="90"/>
                <w:sz w:val="16"/>
                <w:szCs w:val="16"/>
                <w:highlight w:val="yellow"/>
              </w:rPr>
              <w:t>vereist</w:t>
            </w:r>
            <w:proofErr w:type="spellEnd"/>
            <w:r w:rsidR="005D6436" w:rsidRPr="006D2A5A">
              <w:rPr>
                <w:rFonts w:cs="Arial"/>
                <w:w w:val="90"/>
                <w:sz w:val="16"/>
                <w:szCs w:val="16"/>
                <w:highlight w:val="yellow"/>
              </w:rPr>
              <w:t xml:space="preserve"> </w:t>
            </w:r>
            <w:proofErr w:type="spellStart"/>
            <w:r w:rsidR="005D6436" w:rsidRPr="006D2A5A">
              <w:rPr>
                <w:rFonts w:cs="Arial"/>
                <w:w w:val="90"/>
                <w:sz w:val="16"/>
                <w:szCs w:val="16"/>
                <w:highlight w:val="yellow"/>
              </w:rPr>
              <w:t>zijn</w:t>
            </w:r>
            <w:proofErr w:type="spellEnd"/>
            <w:r w:rsidR="005D6436" w:rsidRPr="00CD3893">
              <w:rPr>
                <w:rFonts w:cs="Arial"/>
                <w:w w:val="90"/>
                <w:sz w:val="16"/>
                <w:szCs w:val="16"/>
              </w:rPr>
              <w:t xml:space="preserve"> &gt;</w:t>
            </w:r>
          </w:p>
        </w:tc>
        <w:tc>
          <w:tcPr>
            <w:tcW w:w="1260" w:type="dxa"/>
          </w:tcPr>
          <w:p w14:paraId="3F391948" w14:textId="77777777" w:rsidR="005D6436" w:rsidRPr="00F02632" w:rsidRDefault="005D6436" w:rsidP="000622B9">
            <w:pPr>
              <w:spacing w:before="120" w:after="120"/>
              <w:jc w:val="center"/>
              <w:rPr>
                <w:rFonts w:cs="Arial"/>
                <w:sz w:val="16"/>
                <w:szCs w:val="16"/>
                <w:lang w:val="de-DE"/>
              </w:rPr>
            </w:pPr>
          </w:p>
        </w:tc>
        <w:tc>
          <w:tcPr>
            <w:tcW w:w="1350" w:type="dxa"/>
          </w:tcPr>
          <w:p w14:paraId="0C8BAA3D" w14:textId="77777777" w:rsidR="005D6436" w:rsidRPr="00F02632" w:rsidRDefault="005D6436" w:rsidP="000622B9">
            <w:pPr>
              <w:spacing w:before="120" w:after="120"/>
              <w:jc w:val="center"/>
              <w:rPr>
                <w:rFonts w:cs="Arial"/>
                <w:sz w:val="16"/>
                <w:szCs w:val="16"/>
                <w:lang w:val="de-DE"/>
              </w:rPr>
            </w:pPr>
          </w:p>
        </w:tc>
        <w:tc>
          <w:tcPr>
            <w:tcW w:w="1710" w:type="dxa"/>
          </w:tcPr>
          <w:p w14:paraId="650E99C9" w14:textId="77777777" w:rsidR="005D6436" w:rsidRPr="00F02632" w:rsidRDefault="005D6436" w:rsidP="008D0B99">
            <w:pPr>
              <w:spacing w:before="120" w:after="120"/>
              <w:jc w:val="center"/>
              <w:rPr>
                <w:rFonts w:cs="Arial"/>
                <w:sz w:val="16"/>
                <w:szCs w:val="16"/>
                <w:lang w:val="de-DE"/>
              </w:rPr>
            </w:pPr>
          </w:p>
        </w:tc>
      </w:tr>
      <w:tr w:rsidR="00B25EBE" w:rsidRPr="004608F7" w14:paraId="7A7F22DA" w14:textId="77777777">
        <w:tc>
          <w:tcPr>
            <w:tcW w:w="565" w:type="dxa"/>
          </w:tcPr>
          <w:p w14:paraId="13CD6CFE" w14:textId="3B3871B3" w:rsidR="00B25EBE" w:rsidRPr="00CD3893" w:rsidRDefault="000220ED" w:rsidP="008D0B99">
            <w:pPr>
              <w:pStyle w:val="Kommentartext"/>
              <w:spacing w:before="120" w:after="120"/>
              <w:rPr>
                <w:rFonts w:cs="Arial"/>
                <w:sz w:val="16"/>
                <w:szCs w:val="16"/>
                <w:lang w:val="en-US"/>
              </w:rPr>
            </w:pPr>
            <w:r>
              <w:rPr>
                <w:rFonts w:cs="Arial"/>
                <w:sz w:val="16"/>
                <w:szCs w:val="16"/>
              </w:rPr>
              <w:t>5.B.2</w:t>
            </w:r>
          </w:p>
        </w:tc>
        <w:tc>
          <w:tcPr>
            <w:tcW w:w="2295" w:type="dxa"/>
          </w:tcPr>
          <w:p w14:paraId="4ADAF542" w14:textId="63ED667B" w:rsidR="00B25EBE" w:rsidRPr="00CD3893" w:rsidRDefault="00B25EBE" w:rsidP="008D0B99">
            <w:pPr>
              <w:pStyle w:val="Kommentartext"/>
              <w:spacing w:before="120" w:after="120"/>
              <w:rPr>
                <w:rFonts w:cs="Arial"/>
                <w:sz w:val="16"/>
                <w:szCs w:val="16"/>
                <w:lang w:val="en-US"/>
              </w:rPr>
            </w:pPr>
            <w:proofErr w:type="spellStart"/>
            <w:r>
              <w:rPr>
                <w:rFonts w:cs="Arial"/>
                <w:sz w:val="16"/>
                <w:szCs w:val="16"/>
              </w:rPr>
              <w:t>Levensduur</w:t>
            </w:r>
            <w:proofErr w:type="spellEnd"/>
            <w:r>
              <w:rPr>
                <w:rFonts w:cs="Arial"/>
                <w:sz w:val="16"/>
                <w:szCs w:val="16"/>
              </w:rPr>
              <w:t xml:space="preserve"> en garantie</w:t>
            </w:r>
          </w:p>
        </w:tc>
        <w:tc>
          <w:tcPr>
            <w:tcW w:w="2610" w:type="dxa"/>
          </w:tcPr>
          <w:p w14:paraId="4CFFCC87" w14:textId="164A6058" w:rsidR="00B25EBE" w:rsidRPr="00045904" w:rsidRDefault="00B25EBE" w:rsidP="003232A3">
            <w:pPr>
              <w:spacing w:before="120" w:after="120"/>
              <w:rPr>
                <w:rFonts w:cs="Arial"/>
                <w:sz w:val="16"/>
                <w:szCs w:val="16"/>
                <w:lang w:val="nl-NL"/>
              </w:rPr>
            </w:pPr>
            <w:r w:rsidRPr="00045904">
              <w:rPr>
                <w:rFonts w:cs="Arial"/>
                <w:sz w:val="16"/>
                <w:szCs w:val="16"/>
                <w:lang w:val="nl-NL"/>
              </w:rPr>
              <w:t>&lt;</w:t>
            </w:r>
            <w:r w:rsidRPr="006D2A5A">
              <w:rPr>
                <w:rFonts w:cs="Arial"/>
                <w:sz w:val="16"/>
                <w:szCs w:val="16"/>
                <w:highlight w:val="yellow"/>
                <w:lang w:val="nl-NL"/>
              </w:rPr>
              <w:t>Vul hier de verwachte levensduur en bijbehorende garantie in voor de controllers</w:t>
            </w:r>
            <w:r w:rsidRPr="00045904">
              <w:rPr>
                <w:rFonts w:cs="Arial"/>
                <w:sz w:val="16"/>
                <w:szCs w:val="16"/>
                <w:lang w:val="nl-NL"/>
              </w:rPr>
              <w:t xml:space="preserve"> &gt;</w:t>
            </w:r>
          </w:p>
        </w:tc>
        <w:tc>
          <w:tcPr>
            <w:tcW w:w="1260" w:type="dxa"/>
          </w:tcPr>
          <w:p w14:paraId="0C5631EF" w14:textId="77777777" w:rsidR="00B25EBE" w:rsidRPr="00045904" w:rsidRDefault="00B25EBE" w:rsidP="00CD0513">
            <w:pPr>
              <w:spacing w:before="120" w:after="120"/>
              <w:jc w:val="center"/>
              <w:rPr>
                <w:rFonts w:cs="Arial"/>
                <w:sz w:val="16"/>
                <w:szCs w:val="16"/>
                <w:lang w:val="nl-NL"/>
              </w:rPr>
            </w:pPr>
          </w:p>
        </w:tc>
        <w:tc>
          <w:tcPr>
            <w:tcW w:w="1350" w:type="dxa"/>
          </w:tcPr>
          <w:p w14:paraId="61C65DF6" w14:textId="77777777" w:rsidR="00B25EBE" w:rsidRPr="00045904" w:rsidRDefault="00B25EBE" w:rsidP="00CD0513">
            <w:pPr>
              <w:spacing w:before="120" w:after="120"/>
              <w:jc w:val="center"/>
              <w:rPr>
                <w:rFonts w:cs="Arial"/>
                <w:sz w:val="16"/>
                <w:szCs w:val="16"/>
                <w:lang w:val="nl-NL"/>
              </w:rPr>
            </w:pPr>
          </w:p>
        </w:tc>
        <w:tc>
          <w:tcPr>
            <w:tcW w:w="1710" w:type="dxa"/>
          </w:tcPr>
          <w:p w14:paraId="120F92CB" w14:textId="77777777" w:rsidR="00B25EBE" w:rsidRPr="00045904" w:rsidRDefault="00B25EBE" w:rsidP="00CD0513">
            <w:pPr>
              <w:spacing w:before="120" w:after="120"/>
              <w:jc w:val="center"/>
              <w:rPr>
                <w:rFonts w:cs="Arial"/>
                <w:sz w:val="16"/>
                <w:szCs w:val="16"/>
                <w:lang w:val="nl-NL"/>
              </w:rPr>
            </w:pPr>
          </w:p>
        </w:tc>
      </w:tr>
      <w:tr w:rsidR="00B25EBE" w:rsidRPr="004608F7" w14:paraId="6B2FCEEA" w14:textId="77777777">
        <w:tc>
          <w:tcPr>
            <w:tcW w:w="565" w:type="dxa"/>
          </w:tcPr>
          <w:p w14:paraId="6E4BEF42" w14:textId="564DAEC7" w:rsidR="00B25EBE" w:rsidRPr="00CD3893" w:rsidRDefault="000220ED" w:rsidP="008D0B99">
            <w:pPr>
              <w:pStyle w:val="Kommentartext"/>
              <w:spacing w:before="120" w:after="120"/>
              <w:rPr>
                <w:rFonts w:cs="Arial"/>
                <w:sz w:val="16"/>
                <w:szCs w:val="16"/>
                <w:lang w:val="en-US"/>
              </w:rPr>
            </w:pPr>
            <w:r>
              <w:rPr>
                <w:rFonts w:cs="Arial"/>
                <w:sz w:val="16"/>
                <w:szCs w:val="16"/>
              </w:rPr>
              <w:t>5.B.3</w:t>
            </w:r>
          </w:p>
        </w:tc>
        <w:tc>
          <w:tcPr>
            <w:tcW w:w="2295" w:type="dxa"/>
          </w:tcPr>
          <w:p w14:paraId="7226A977" w14:textId="75A09BC4" w:rsidR="00B25EBE" w:rsidRPr="00F02632" w:rsidRDefault="00B25EBE" w:rsidP="008D0B99">
            <w:pPr>
              <w:pStyle w:val="Kommentartext"/>
              <w:spacing w:before="120" w:after="120"/>
              <w:rPr>
                <w:rFonts w:cs="Arial"/>
                <w:sz w:val="16"/>
                <w:szCs w:val="16"/>
                <w:lang w:val="es-ES"/>
              </w:rPr>
            </w:pPr>
            <w:proofErr w:type="spellStart"/>
            <w:r>
              <w:rPr>
                <w:rFonts w:cs="Arial"/>
                <w:sz w:val="16"/>
                <w:szCs w:val="16"/>
              </w:rPr>
              <w:t>Identificatie</w:t>
            </w:r>
            <w:proofErr w:type="spellEnd"/>
            <w:r>
              <w:rPr>
                <w:rFonts w:cs="Arial"/>
                <w:sz w:val="16"/>
                <w:szCs w:val="16"/>
              </w:rPr>
              <w:t xml:space="preserve"> van de </w:t>
            </w:r>
            <w:proofErr w:type="spellStart"/>
            <w:r>
              <w:rPr>
                <w:rFonts w:cs="Arial"/>
                <w:sz w:val="16"/>
                <w:szCs w:val="16"/>
              </w:rPr>
              <w:t>controllers</w:t>
            </w:r>
            <w:proofErr w:type="spellEnd"/>
            <w:r>
              <w:rPr>
                <w:rFonts w:cs="Arial"/>
                <w:sz w:val="16"/>
                <w:szCs w:val="16"/>
              </w:rPr>
              <w:t xml:space="preserve">, </w:t>
            </w:r>
            <w:proofErr w:type="spellStart"/>
            <w:r>
              <w:rPr>
                <w:rFonts w:cs="Arial"/>
                <w:sz w:val="16"/>
                <w:szCs w:val="16"/>
              </w:rPr>
              <w:t>armaturen</w:t>
            </w:r>
            <w:proofErr w:type="spellEnd"/>
            <w:r>
              <w:rPr>
                <w:rFonts w:cs="Arial"/>
                <w:sz w:val="16"/>
                <w:szCs w:val="16"/>
              </w:rPr>
              <w:t xml:space="preserve"> en drivers</w:t>
            </w:r>
          </w:p>
        </w:tc>
        <w:tc>
          <w:tcPr>
            <w:tcW w:w="2610" w:type="dxa"/>
          </w:tcPr>
          <w:p w14:paraId="5040290C" w14:textId="6E56E835" w:rsidR="00B25EBE" w:rsidRPr="00045904" w:rsidRDefault="00B25EBE" w:rsidP="003232A3">
            <w:pPr>
              <w:spacing w:before="120" w:after="120"/>
              <w:rPr>
                <w:rFonts w:cs="Arial"/>
                <w:sz w:val="16"/>
                <w:szCs w:val="16"/>
                <w:lang w:val="nl-NL"/>
              </w:rPr>
            </w:pPr>
            <w:r w:rsidRPr="00045904">
              <w:rPr>
                <w:rFonts w:cs="Arial"/>
                <w:sz w:val="16"/>
                <w:szCs w:val="16"/>
                <w:lang w:val="nl-NL"/>
              </w:rPr>
              <w:t>Controllers moeten eenduidig worden geïdentificeerd met een serienummer dat wordt gerapporteerd aan het CMS, en &lt;</w:t>
            </w:r>
            <w:r w:rsidRPr="006D2A5A">
              <w:rPr>
                <w:rFonts w:cs="Arial"/>
                <w:sz w:val="16"/>
                <w:szCs w:val="16"/>
                <w:highlight w:val="yellow"/>
                <w:lang w:val="nl-NL"/>
              </w:rPr>
              <w:t>optioneel</w:t>
            </w:r>
            <w:r w:rsidRPr="00045904">
              <w:rPr>
                <w:rFonts w:cs="Arial"/>
                <w:sz w:val="16"/>
                <w:szCs w:val="16"/>
                <w:lang w:val="nl-NL"/>
              </w:rPr>
              <w:t xml:space="preserve">&gt; moeten in staat zijn om unieke identificatiecodes van </w:t>
            </w:r>
            <w:r w:rsidR="00433A7B">
              <w:rPr>
                <w:rFonts w:cs="Arial"/>
                <w:sz w:val="16"/>
                <w:szCs w:val="16"/>
                <w:lang w:val="nl-NL"/>
              </w:rPr>
              <w:t>het</w:t>
            </w:r>
            <w:r w:rsidRPr="00045904">
              <w:rPr>
                <w:rFonts w:cs="Arial"/>
                <w:sz w:val="16"/>
                <w:szCs w:val="16"/>
                <w:lang w:val="nl-NL"/>
              </w:rPr>
              <w:t xml:space="preserve"> armatuur en de driver te lezen via het D4i-protocol.</w:t>
            </w:r>
          </w:p>
        </w:tc>
        <w:tc>
          <w:tcPr>
            <w:tcW w:w="1260" w:type="dxa"/>
          </w:tcPr>
          <w:p w14:paraId="4873A413" w14:textId="77777777" w:rsidR="00B25EBE" w:rsidRPr="00045904" w:rsidRDefault="00B25EBE" w:rsidP="00CD0513">
            <w:pPr>
              <w:spacing w:before="120" w:after="120"/>
              <w:jc w:val="center"/>
              <w:rPr>
                <w:rFonts w:cs="Arial"/>
                <w:sz w:val="16"/>
                <w:szCs w:val="16"/>
                <w:lang w:val="nl-NL"/>
              </w:rPr>
            </w:pPr>
          </w:p>
        </w:tc>
        <w:tc>
          <w:tcPr>
            <w:tcW w:w="1350" w:type="dxa"/>
          </w:tcPr>
          <w:p w14:paraId="176A4A44" w14:textId="77777777" w:rsidR="00B25EBE" w:rsidRPr="00045904" w:rsidRDefault="00B25EBE" w:rsidP="00CD0513">
            <w:pPr>
              <w:spacing w:before="120" w:after="120"/>
              <w:jc w:val="center"/>
              <w:rPr>
                <w:rFonts w:cs="Arial"/>
                <w:sz w:val="16"/>
                <w:szCs w:val="16"/>
                <w:lang w:val="nl-NL"/>
              </w:rPr>
            </w:pPr>
          </w:p>
        </w:tc>
        <w:tc>
          <w:tcPr>
            <w:tcW w:w="1710" w:type="dxa"/>
          </w:tcPr>
          <w:p w14:paraId="63AFD29D" w14:textId="77777777" w:rsidR="00B25EBE" w:rsidRPr="00045904" w:rsidRDefault="00B25EBE" w:rsidP="00CD0513">
            <w:pPr>
              <w:spacing w:before="120" w:after="120"/>
              <w:jc w:val="center"/>
              <w:rPr>
                <w:rFonts w:cs="Arial"/>
                <w:sz w:val="16"/>
                <w:szCs w:val="16"/>
                <w:lang w:val="nl-NL"/>
              </w:rPr>
            </w:pPr>
          </w:p>
        </w:tc>
      </w:tr>
      <w:tr w:rsidR="004F5FD9" w:rsidRPr="004608F7" w14:paraId="6DA5FA70" w14:textId="77777777">
        <w:tc>
          <w:tcPr>
            <w:tcW w:w="565" w:type="dxa"/>
          </w:tcPr>
          <w:p w14:paraId="21E258A3" w14:textId="2ABFC55F" w:rsidR="005D6436" w:rsidRPr="00CD3893" w:rsidRDefault="005D6436" w:rsidP="008D0B99">
            <w:pPr>
              <w:pStyle w:val="Kommentartext"/>
              <w:spacing w:before="120" w:after="120"/>
              <w:rPr>
                <w:rFonts w:cs="Arial"/>
                <w:sz w:val="16"/>
                <w:szCs w:val="16"/>
                <w:lang w:val="en-US"/>
              </w:rPr>
            </w:pPr>
            <w:r w:rsidRPr="00CD3893">
              <w:rPr>
                <w:rFonts w:cs="Arial"/>
                <w:sz w:val="16"/>
                <w:szCs w:val="16"/>
              </w:rPr>
              <w:t>5.B.4</w:t>
            </w:r>
          </w:p>
        </w:tc>
        <w:tc>
          <w:tcPr>
            <w:tcW w:w="2295" w:type="dxa"/>
          </w:tcPr>
          <w:p w14:paraId="036F3445" w14:textId="77777777" w:rsidR="005D6436" w:rsidRPr="00CD3893" w:rsidRDefault="005D6436" w:rsidP="008D0B99">
            <w:pPr>
              <w:pStyle w:val="Kommentartext"/>
              <w:spacing w:before="120" w:after="120"/>
              <w:rPr>
                <w:rFonts w:cs="Arial"/>
                <w:sz w:val="16"/>
                <w:szCs w:val="16"/>
                <w:lang w:val="en-US"/>
              </w:rPr>
            </w:pPr>
            <w:r w:rsidRPr="00CD3893">
              <w:rPr>
                <w:rFonts w:cs="Arial"/>
                <w:sz w:val="16"/>
                <w:szCs w:val="16"/>
              </w:rPr>
              <w:t xml:space="preserve">Type </w:t>
            </w:r>
            <w:proofErr w:type="spellStart"/>
            <w:r w:rsidRPr="00CD3893">
              <w:rPr>
                <w:rFonts w:cs="Arial"/>
                <w:sz w:val="16"/>
                <w:szCs w:val="16"/>
              </w:rPr>
              <w:t>installatie</w:t>
            </w:r>
            <w:proofErr w:type="spellEnd"/>
          </w:p>
        </w:tc>
        <w:tc>
          <w:tcPr>
            <w:tcW w:w="2610" w:type="dxa"/>
          </w:tcPr>
          <w:p w14:paraId="5C34E061" w14:textId="43C8B299" w:rsidR="005D6436" w:rsidRPr="00045904" w:rsidRDefault="005D6436" w:rsidP="003232A3">
            <w:pPr>
              <w:spacing w:before="120" w:after="120"/>
              <w:rPr>
                <w:rFonts w:cs="Arial"/>
                <w:sz w:val="16"/>
                <w:szCs w:val="16"/>
                <w:lang w:val="nl-NL"/>
              </w:rPr>
            </w:pPr>
            <w:r w:rsidRPr="00045904">
              <w:rPr>
                <w:rFonts w:cs="Arial"/>
                <w:sz w:val="16"/>
                <w:szCs w:val="16"/>
                <w:lang w:val="nl-NL"/>
              </w:rPr>
              <w:t xml:space="preserve">&lt; </w:t>
            </w:r>
            <w:r w:rsidRPr="006D2A5A">
              <w:rPr>
                <w:rFonts w:cs="Arial"/>
                <w:sz w:val="16"/>
                <w:szCs w:val="16"/>
                <w:highlight w:val="yellow"/>
                <w:lang w:val="nl-NL"/>
              </w:rPr>
              <w:t xml:space="preserve">Afhankelijk van uw land en praktijken kunt u vereisen dat controllers worden geïnstalleerd op een ANSI 136.41 7-pins </w:t>
            </w:r>
            <w:r w:rsidR="00F232F0" w:rsidRPr="006D2A5A">
              <w:rPr>
                <w:rFonts w:cs="Arial"/>
                <w:sz w:val="16"/>
                <w:szCs w:val="16"/>
                <w:highlight w:val="yellow"/>
                <w:lang w:val="nl-NL"/>
              </w:rPr>
              <w:t>connector</w:t>
            </w:r>
            <w:r w:rsidRPr="006D2A5A">
              <w:rPr>
                <w:rFonts w:cs="Arial"/>
                <w:sz w:val="16"/>
                <w:szCs w:val="16"/>
                <w:highlight w:val="yellow"/>
                <w:lang w:val="nl-NL"/>
              </w:rPr>
              <w:t xml:space="preserve"> of ZD4i-connector of dat ze worden geïnstalleerd in de </w:t>
            </w:r>
            <w:r w:rsidR="00816456" w:rsidRPr="006D2A5A">
              <w:rPr>
                <w:rFonts w:cs="Arial"/>
                <w:sz w:val="16"/>
                <w:szCs w:val="16"/>
                <w:highlight w:val="yellow"/>
                <w:lang w:val="nl-NL"/>
              </w:rPr>
              <w:t>mast</w:t>
            </w:r>
            <w:r w:rsidRPr="006D2A5A">
              <w:rPr>
                <w:rFonts w:cs="Arial"/>
                <w:sz w:val="16"/>
                <w:szCs w:val="16"/>
                <w:highlight w:val="yellow"/>
                <w:lang w:val="nl-NL"/>
              </w:rPr>
              <w:t xml:space="preserve"> of een ander mechanisme</w:t>
            </w:r>
            <w:r w:rsidRPr="00045904">
              <w:rPr>
                <w:rFonts w:cs="Arial"/>
                <w:sz w:val="16"/>
                <w:szCs w:val="16"/>
                <w:lang w:val="nl-NL"/>
              </w:rPr>
              <w:t xml:space="preserve"> &gt;</w:t>
            </w:r>
          </w:p>
        </w:tc>
        <w:tc>
          <w:tcPr>
            <w:tcW w:w="1260" w:type="dxa"/>
          </w:tcPr>
          <w:p w14:paraId="7390D49C" w14:textId="77777777" w:rsidR="005D6436" w:rsidRPr="00045904" w:rsidRDefault="005D6436" w:rsidP="00CD0513">
            <w:pPr>
              <w:spacing w:before="120" w:after="120"/>
              <w:jc w:val="center"/>
              <w:rPr>
                <w:rFonts w:cs="Arial"/>
                <w:sz w:val="16"/>
                <w:szCs w:val="16"/>
                <w:lang w:val="nl-NL"/>
              </w:rPr>
            </w:pPr>
          </w:p>
        </w:tc>
        <w:tc>
          <w:tcPr>
            <w:tcW w:w="1350" w:type="dxa"/>
          </w:tcPr>
          <w:p w14:paraId="163949AE" w14:textId="77777777" w:rsidR="005D6436" w:rsidRPr="00045904" w:rsidRDefault="005D6436" w:rsidP="00CD0513">
            <w:pPr>
              <w:spacing w:before="120" w:after="120"/>
              <w:jc w:val="center"/>
              <w:rPr>
                <w:rFonts w:cs="Arial"/>
                <w:sz w:val="16"/>
                <w:szCs w:val="16"/>
                <w:lang w:val="nl-NL"/>
              </w:rPr>
            </w:pPr>
          </w:p>
        </w:tc>
        <w:tc>
          <w:tcPr>
            <w:tcW w:w="1710" w:type="dxa"/>
          </w:tcPr>
          <w:p w14:paraId="2ECC45FE" w14:textId="77777777" w:rsidR="005D6436" w:rsidRPr="00045904" w:rsidRDefault="005D6436" w:rsidP="00CD0513">
            <w:pPr>
              <w:spacing w:before="120" w:after="120"/>
              <w:jc w:val="center"/>
              <w:rPr>
                <w:rFonts w:cs="Arial"/>
                <w:sz w:val="16"/>
                <w:szCs w:val="16"/>
                <w:lang w:val="nl-NL"/>
              </w:rPr>
            </w:pPr>
          </w:p>
        </w:tc>
      </w:tr>
      <w:tr w:rsidR="000220ED" w:rsidRPr="004608F7" w14:paraId="4D2CFB46" w14:textId="77777777">
        <w:tc>
          <w:tcPr>
            <w:tcW w:w="565" w:type="dxa"/>
          </w:tcPr>
          <w:p w14:paraId="205A2400" w14:textId="27A5459C" w:rsidR="000220ED" w:rsidRPr="00CD3893" w:rsidRDefault="000220ED" w:rsidP="008D0B99">
            <w:pPr>
              <w:pStyle w:val="Kommentartext"/>
              <w:spacing w:before="120" w:after="120"/>
              <w:rPr>
                <w:rFonts w:cs="Arial"/>
                <w:sz w:val="16"/>
                <w:szCs w:val="16"/>
                <w:lang w:val="en-US"/>
              </w:rPr>
            </w:pPr>
            <w:r>
              <w:rPr>
                <w:rFonts w:cs="Arial"/>
                <w:sz w:val="16"/>
                <w:szCs w:val="16"/>
              </w:rPr>
              <w:t>5.B.5</w:t>
            </w:r>
          </w:p>
        </w:tc>
        <w:tc>
          <w:tcPr>
            <w:tcW w:w="2295" w:type="dxa"/>
          </w:tcPr>
          <w:p w14:paraId="3D23D809" w14:textId="7730DBB9" w:rsidR="000220ED" w:rsidRPr="00F02632" w:rsidRDefault="000220ED" w:rsidP="008D0B99">
            <w:pPr>
              <w:pStyle w:val="Kommentartext"/>
              <w:spacing w:before="120" w:after="120"/>
              <w:rPr>
                <w:rFonts w:cs="Arial"/>
                <w:sz w:val="16"/>
                <w:szCs w:val="16"/>
                <w:lang w:val="de-DE"/>
              </w:rPr>
            </w:pPr>
            <w:proofErr w:type="spellStart"/>
            <w:r>
              <w:rPr>
                <w:rFonts w:cs="Arial"/>
                <w:sz w:val="16"/>
                <w:szCs w:val="16"/>
              </w:rPr>
              <w:t>Geografische</w:t>
            </w:r>
            <w:proofErr w:type="spellEnd"/>
            <w:r>
              <w:rPr>
                <w:rFonts w:cs="Arial"/>
                <w:sz w:val="16"/>
                <w:szCs w:val="16"/>
              </w:rPr>
              <w:t xml:space="preserve"> </w:t>
            </w:r>
            <w:proofErr w:type="spellStart"/>
            <w:r>
              <w:rPr>
                <w:rFonts w:cs="Arial"/>
                <w:sz w:val="16"/>
                <w:szCs w:val="16"/>
              </w:rPr>
              <w:t>positionering</w:t>
            </w:r>
            <w:proofErr w:type="spellEnd"/>
            <w:r>
              <w:rPr>
                <w:rFonts w:cs="Arial"/>
                <w:sz w:val="16"/>
                <w:szCs w:val="16"/>
              </w:rPr>
              <w:t xml:space="preserve"> en </w:t>
            </w:r>
            <w:proofErr w:type="spellStart"/>
            <w:r>
              <w:rPr>
                <w:rFonts w:cs="Arial"/>
                <w:sz w:val="16"/>
                <w:szCs w:val="16"/>
              </w:rPr>
              <w:t>automatische</w:t>
            </w:r>
            <w:proofErr w:type="spellEnd"/>
            <w:r>
              <w:rPr>
                <w:rFonts w:cs="Arial"/>
                <w:sz w:val="16"/>
                <w:szCs w:val="16"/>
              </w:rPr>
              <w:t xml:space="preserve"> </w:t>
            </w:r>
            <w:proofErr w:type="spellStart"/>
            <w:r>
              <w:rPr>
                <w:rFonts w:cs="Arial"/>
                <w:sz w:val="16"/>
                <w:szCs w:val="16"/>
              </w:rPr>
              <w:t>inbedrijfstelling</w:t>
            </w:r>
            <w:proofErr w:type="spellEnd"/>
          </w:p>
        </w:tc>
        <w:tc>
          <w:tcPr>
            <w:tcW w:w="2610" w:type="dxa"/>
          </w:tcPr>
          <w:p w14:paraId="2323A86A" w14:textId="1FC71042" w:rsidR="000220ED" w:rsidRPr="00045904" w:rsidRDefault="000220ED" w:rsidP="00696A5D">
            <w:pPr>
              <w:pStyle w:val="Kommentartext"/>
              <w:spacing w:before="0" w:after="0"/>
              <w:rPr>
                <w:rFonts w:cs="Arial"/>
                <w:sz w:val="16"/>
                <w:szCs w:val="16"/>
                <w:lang w:val="nl-NL"/>
              </w:rPr>
            </w:pPr>
            <w:r w:rsidRPr="006D2A5A">
              <w:rPr>
                <w:rFonts w:cs="Arial"/>
                <w:sz w:val="16"/>
                <w:szCs w:val="16"/>
                <w:highlight w:val="yellow"/>
                <w:lang w:val="nl-NL"/>
              </w:rPr>
              <w:t>&lt; optionele</w:t>
            </w:r>
            <w:r w:rsidRPr="00045904">
              <w:rPr>
                <w:rFonts w:cs="Arial"/>
                <w:sz w:val="16"/>
                <w:szCs w:val="16"/>
                <w:lang w:val="nl-NL"/>
              </w:rPr>
              <w:t xml:space="preserve"> &gt; Controllers moeten zijn uitgerust met een GPS-chip en voorzien zijn van een automatisch inbedrijfstellingsmechanisme om te voorkomen dat </w:t>
            </w:r>
            <w:r w:rsidR="003C1B91" w:rsidRPr="00045904">
              <w:rPr>
                <w:rFonts w:cs="Arial"/>
                <w:sz w:val="16"/>
                <w:szCs w:val="16"/>
                <w:lang w:val="nl-NL"/>
              </w:rPr>
              <w:t xml:space="preserve">bij de eerste installatie </w:t>
            </w:r>
            <w:r w:rsidR="003C1B91">
              <w:rPr>
                <w:rFonts w:cs="Arial"/>
                <w:sz w:val="16"/>
                <w:szCs w:val="16"/>
                <w:lang w:val="nl-NL"/>
              </w:rPr>
              <w:t xml:space="preserve">van </w:t>
            </w:r>
            <w:r w:rsidRPr="00045904">
              <w:rPr>
                <w:rFonts w:cs="Arial"/>
                <w:sz w:val="16"/>
                <w:szCs w:val="16"/>
                <w:lang w:val="nl-NL"/>
              </w:rPr>
              <w:t xml:space="preserve">de controller ter plaatse </w:t>
            </w:r>
            <w:r w:rsidR="003C1B91">
              <w:rPr>
                <w:rFonts w:cs="Arial"/>
                <w:sz w:val="16"/>
                <w:szCs w:val="16"/>
                <w:lang w:val="nl-NL"/>
              </w:rPr>
              <w:t>werkzaamheden nodig zijn</w:t>
            </w:r>
            <w:r w:rsidR="009C28F0">
              <w:rPr>
                <w:rFonts w:cs="Arial"/>
                <w:sz w:val="16"/>
                <w:szCs w:val="16"/>
                <w:lang w:val="nl-NL"/>
              </w:rPr>
              <w:t xml:space="preserve"> </w:t>
            </w:r>
            <w:r w:rsidRPr="00045904">
              <w:rPr>
                <w:rFonts w:cs="Arial"/>
                <w:sz w:val="16"/>
                <w:szCs w:val="16"/>
                <w:lang w:val="nl-NL"/>
              </w:rPr>
              <w:t>wordt</w:t>
            </w:r>
            <w:r w:rsidR="009C28F0">
              <w:rPr>
                <w:rFonts w:cs="Arial"/>
                <w:sz w:val="16"/>
                <w:szCs w:val="16"/>
                <w:lang w:val="nl-NL"/>
              </w:rPr>
              <w:t>.</w:t>
            </w:r>
          </w:p>
        </w:tc>
        <w:tc>
          <w:tcPr>
            <w:tcW w:w="1260" w:type="dxa"/>
          </w:tcPr>
          <w:p w14:paraId="2A00A780" w14:textId="77777777" w:rsidR="000220ED" w:rsidRPr="00045904" w:rsidRDefault="000220ED" w:rsidP="008D0B99">
            <w:pPr>
              <w:spacing w:before="120" w:after="120"/>
              <w:jc w:val="center"/>
              <w:rPr>
                <w:rFonts w:cs="Arial"/>
                <w:sz w:val="16"/>
                <w:szCs w:val="16"/>
                <w:lang w:val="nl-NL"/>
              </w:rPr>
            </w:pPr>
          </w:p>
        </w:tc>
        <w:tc>
          <w:tcPr>
            <w:tcW w:w="1350" w:type="dxa"/>
          </w:tcPr>
          <w:p w14:paraId="7626ADCB" w14:textId="77777777" w:rsidR="000220ED" w:rsidRPr="00045904" w:rsidRDefault="000220ED" w:rsidP="008D0B99">
            <w:pPr>
              <w:spacing w:before="120" w:after="120"/>
              <w:jc w:val="center"/>
              <w:rPr>
                <w:rFonts w:cs="Arial"/>
                <w:sz w:val="16"/>
                <w:szCs w:val="16"/>
                <w:lang w:val="nl-NL"/>
              </w:rPr>
            </w:pPr>
          </w:p>
        </w:tc>
        <w:tc>
          <w:tcPr>
            <w:tcW w:w="1710" w:type="dxa"/>
          </w:tcPr>
          <w:p w14:paraId="44E62BD9" w14:textId="77777777" w:rsidR="000220ED" w:rsidRPr="00045904" w:rsidRDefault="000220ED" w:rsidP="008D0B99">
            <w:pPr>
              <w:spacing w:before="120" w:after="120"/>
              <w:jc w:val="center"/>
              <w:rPr>
                <w:rFonts w:cs="Arial"/>
                <w:sz w:val="16"/>
                <w:szCs w:val="16"/>
                <w:lang w:val="nl-NL"/>
              </w:rPr>
            </w:pPr>
          </w:p>
        </w:tc>
      </w:tr>
      <w:tr w:rsidR="004F5FD9" w:rsidRPr="004608F7" w14:paraId="6C879594" w14:textId="77777777">
        <w:tc>
          <w:tcPr>
            <w:tcW w:w="565" w:type="dxa"/>
          </w:tcPr>
          <w:p w14:paraId="13857A60" w14:textId="709FCEA9" w:rsidR="005D6436" w:rsidRPr="00CD3893" w:rsidRDefault="005D6436" w:rsidP="008D0B99">
            <w:pPr>
              <w:pStyle w:val="Kommentartext"/>
              <w:spacing w:before="120" w:after="120"/>
              <w:rPr>
                <w:rFonts w:cs="Arial"/>
                <w:sz w:val="16"/>
                <w:szCs w:val="16"/>
                <w:lang w:val="en-US"/>
              </w:rPr>
            </w:pPr>
            <w:r w:rsidRPr="00CD3893">
              <w:rPr>
                <w:rFonts w:cs="Arial"/>
                <w:sz w:val="16"/>
                <w:szCs w:val="16"/>
              </w:rPr>
              <w:t>5.B.6</w:t>
            </w:r>
          </w:p>
        </w:tc>
        <w:tc>
          <w:tcPr>
            <w:tcW w:w="2295" w:type="dxa"/>
          </w:tcPr>
          <w:p w14:paraId="02B466B5" w14:textId="248B3A9B" w:rsidR="005D6436" w:rsidRPr="00045904" w:rsidRDefault="005D6436" w:rsidP="008D0B99">
            <w:pPr>
              <w:pStyle w:val="Kommentartext"/>
              <w:spacing w:before="120" w:after="120"/>
              <w:rPr>
                <w:rFonts w:cs="Arial"/>
                <w:sz w:val="16"/>
                <w:szCs w:val="16"/>
                <w:lang w:val="nl-NL"/>
              </w:rPr>
            </w:pPr>
            <w:r w:rsidRPr="00045904">
              <w:rPr>
                <w:rFonts w:cs="Arial"/>
                <w:sz w:val="16"/>
                <w:szCs w:val="16"/>
                <w:lang w:val="nl-NL"/>
              </w:rPr>
              <w:t>Detecteren van storingen/gebeurtenissen naar aanleiding van de TALQ alarm</w:t>
            </w:r>
            <w:r w:rsidR="00B75F8C">
              <w:rPr>
                <w:rFonts w:cs="Arial"/>
                <w:sz w:val="16"/>
                <w:szCs w:val="16"/>
                <w:lang w:val="nl-NL"/>
              </w:rPr>
              <w:t>ering</w:t>
            </w:r>
            <w:r w:rsidRPr="00045904">
              <w:rPr>
                <w:rFonts w:cs="Arial"/>
                <w:sz w:val="16"/>
                <w:szCs w:val="16"/>
                <w:lang w:val="nl-NL"/>
              </w:rPr>
              <w:t xml:space="preserve"> functionele testcases</w:t>
            </w:r>
          </w:p>
        </w:tc>
        <w:tc>
          <w:tcPr>
            <w:tcW w:w="2610" w:type="dxa"/>
          </w:tcPr>
          <w:p w14:paraId="5DD4D936" w14:textId="52E33D93" w:rsidR="005D6436" w:rsidRPr="00045904" w:rsidRDefault="005D6436" w:rsidP="00696A5D">
            <w:pPr>
              <w:pStyle w:val="Kommentartext"/>
              <w:spacing w:before="0" w:after="0"/>
              <w:rPr>
                <w:rFonts w:cs="Arial"/>
                <w:sz w:val="16"/>
                <w:szCs w:val="16"/>
                <w:lang w:val="nl-NL"/>
              </w:rPr>
            </w:pPr>
            <w:r w:rsidRPr="00045904">
              <w:rPr>
                <w:rFonts w:cs="Arial"/>
                <w:sz w:val="16"/>
                <w:szCs w:val="16"/>
                <w:lang w:val="nl-NL"/>
              </w:rPr>
              <w:t>Controllers moeten verschillende detectiemogelijkheden hebben voor storingen en gebeurtenissen. Er moet een selectie van de vereiste mogelijkheden worden gemaakt om fouten/gebeurtenissen te detecteren, zoals:</w:t>
            </w:r>
          </w:p>
          <w:p w14:paraId="499DD3F2" w14:textId="72BE128E" w:rsidR="005D6436" w:rsidRPr="00045904" w:rsidRDefault="005D6436" w:rsidP="00696A5D">
            <w:pPr>
              <w:pStyle w:val="Kommentartext"/>
              <w:spacing w:before="0" w:after="0"/>
              <w:rPr>
                <w:rFonts w:cs="Arial"/>
                <w:sz w:val="16"/>
                <w:szCs w:val="16"/>
                <w:lang w:val="nl-NL"/>
              </w:rPr>
            </w:pPr>
            <w:r w:rsidRPr="00045904">
              <w:rPr>
                <w:rFonts w:cs="Arial"/>
                <w:sz w:val="16"/>
                <w:szCs w:val="16"/>
                <w:lang w:val="nl-NL"/>
              </w:rPr>
              <w:t xml:space="preserve">- meld verlichtingsalarmen aan het CMS, </w:t>
            </w:r>
          </w:p>
          <w:p w14:paraId="571FD7AD" w14:textId="6725B8A3" w:rsidR="00D81199" w:rsidRPr="00045904" w:rsidRDefault="005D6436" w:rsidP="00696A5D">
            <w:pPr>
              <w:pStyle w:val="Kommentartext"/>
              <w:spacing w:before="0" w:after="0"/>
              <w:rPr>
                <w:rFonts w:cs="Arial"/>
                <w:sz w:val="16"/>
                <w:szCs w:val="16"/>
                <w:lang w:val="nl-NL"/>
              </w:rPr>
            </w:pPr>
            <w:r w:rsidRPr="00045904">
              <w:rPr>
                <w:rFonts w:cs="Arial"/>
                <w:sz w:val="16"/>
                <w:szCs w:val="16"/>
                <w:lang w:val="nl-NL"/>
              </w:rPr>
              <w:t xml:space="preserve">- </w:t>
            </w:r>
            <w:r w:rsidR="00831B76">
              <w:rPr>
                <w:rFonts w:cs="Arial"/>
                <w:sz w:val="16"/>
                <w:szCs w:val="16"/>
                <w:lang w:val="nl-NL"/>
              </w:rPr>
              <w:t xml:space="preserve">meld </w:t>
            </w:r>
            <w:r w:rsidRPr="00045904">
              <w:rPr>
                <w:rFonts w:cs="Arial"/>
                <w:sz w:val="16"/>
                <w:szCs w:val="16"/>
                <w:lang w:val="nl-NL"/>
              </w:rPr>
              <w:t>elektrische alarmen aan het CMS</w:t>
            </w:r>
          </w:p>
          <w:p w14:paraId="46D8C7E6" w14:textId="4958F881" w:rsidR="005D6436" w:rsidRPr="00045904" w:rsidRDefault="00D81199" w:rsidP="00696A5D">
            <w:pPr>
              <w:pStyle w:val="Kommentartext"/>
              <w:spacing w:before="0" w:after="0"/>
              <w:rPr>
                <w:rFonts w:cs="Arial"/>
                <w:sz w:val="16"/>
                <w:szCs w:val="16"/>
                <w:lang w:val="nl-NL"/>
              </w:rPr>
            </w:pPr>
            <w:r w:rsidRPr="00045904">
              <w:rPr>
                <w:rFonts w:cs="Arial"/>
                <w:sz w:val="16"/>
                <w:szCs w:val="16"/>
                <w:lang w:val="nl-NL"/>
              </w:rPr>
              <w:t xml:space="preserve">- </w:t>
            </w:r>
            <w:r w:rsidR="00831B76">
              <w:rPr>
                <w:rFonts w:cs="Arial"/>
                <w:sz w:val="16"/>
                <w:szCs w:val="16"/>
                <w:lang w:val="nl-NL"/>
              </w:rPr>
              <w:t>meld o</w:t>
            </w:r>
            <w:r w:rsidRPr="00045904">
              <w:rPr>
                <w:rFonts w:cs="Arial"/>
                <w:sz w:val="16"/>
                <w:szCs w:val="16"/>
                <w:lang w:val="nl-NL"/>
              </w:rPr>
              <w:t xml:space="preserve">ngeldig programma en </w:t>
            </w:r>
            <w:r w:rsidR="00AE2FCD">
              <w:rPr>
                <w:rFonts w:cs="Arial"/>
                <w:sz w:val="16"/>
                <w:szCs w:val="16"/>
                <w:lang w:val="nl-NL"/>
              </w:rPr>
              <w:t>kalender</w:t>
            </w:r>
          </w:p>
          <w:p w14:paraId="27D5E4D2" w14:textId="16C39728" w:rsidR="005D6436" w:rsidRPr="00045904" w:rsidRDefault="005D6436" w:rsidP="00696A5D">
            <w:pPr>
              <w:pStyle w:val="Kommentartext"/>
              <w:spacing w:before="0" w:after="0"/>
              <w:rPr>
                <w:rFonts w:cs="Arial"/>
                <w:sz w:val="16"/>
                <w:szCs w:val="16"/>
                <w:lang w:val="nl-NL"/>
              </w:rPr>
            </w:pPr>
            <w:r w:rsidRPr="00045904">
              <w:rPr>
                <w:rFonts w:cs="Arial"/>
                <w:sz w:val="16"/>
                <w:szCs w:val="16"/>
                <w:lang w:val="nl-NL"/>
              </w:rPr>
              <w:t xml:space="preserve">die worden aangemeld op de Controller of in een ander onderdeel van het Buitenverlichtingsnetwerk en indien relevant naar het CMS worden verzonden. Leverancier zal de storingen/gebeurtenissen die door de voorgestelde Controller worden ondersteund, inventariseren aan de hand van de TALQ-capaciteitslijst, en zal beschrijven hoe vaak en hoe snel </w:t>
            </w:r>
            <w:r w:rsidRPr="00045904">
              <w:rPr>
                <w:rFonts w:cs="Arial"/>
                <w:sz w:val="16"/>
                <w:szCs w:val="16"/>
                <w:lang w:val="nl-NL"/>
              </w:rPr>
              <w:lastRenderedPageBreak/>
              <w:t>deze storingen/gebeurtenissen naar het CMS worden verzonden.</w:t>
            </w:r>
          </w:p>
        </w:tc>
        <w:tc>
          <w:tcPr>
            <w:tcW w:w="1260" w:type="dxa"/>
          </w:tcPr>
          <w:p w14:paraId="53B803E3" w14:textId="77777777" w:rsidR="005D6436" w:rsidRPr="00045904" w:rsidRDefault="005D6436" w:rsidP="008D0B99">
            <w:pPr>
              <w:spacing w:before="120" w:after="120"/>
              <w:jc w:val="center"/>
              <w:rPr>
                <w:rFonts w:cs="Arial"/>
                <w:sz w:val="16"/>
                <w:szCs w:val="16"/>
                <w:lang w:val="nl-NL"/>
              </w:rPr>
            </w:pPr>
          </w:p>
        </w:tc>
        <w:tc>
          <w:tcPr>
            <w:tcW w:w="1350" w:type="dxa"/>
          </w:tcPr>
          <w:p w14:paraId="5579ECC3" w14:textId="77777777" w:rsidR="005D6436" w:rsidRPr="00045904" w:rsidRDefault="005D6436" w:rsidP="008D0B99">
            <w:pPr>
              <w:spacing w:before="120" w:after="120"/>
              <w:jc w:val="center"/>
              <w:rPr>
                <w:rFonts w:cs="Arial"/>
                <w:sz w:val="16"/>
                <w:szCs w:val="16"/>
                <w:lang w:val="nl-NL"/>
              </w:rPr>
            </w:pPr>
          </w:p>
        </w:tc>
        <w:tc>
          <w:tcPr>
            <w:tcW w:w="1710" w:type="dxa"/>
          </w:tcPr>
          <w:p w14:paraId="417CD1C0" w14:textId="77777777" w:rsidR="005D6436" w:rsidRPr="00045904" w:rsidRDefault="005D6436" w:rsidP="008D0B99">
            <w:pPr>
              <w:spacing w:before="120" w:after="120"/>
              <w:jc w:val="center"/>
              <w:rPr>
                <w:rFonts w:cs="Arial"/>
                <w:sz w:val="16"/>
                <w:szCs w:val="16"/>
                <w:lang w:val="nl-NL"/>
              </w:rPr>
            </w:pPr>
          </w:p>
        </w:tc>
      </w:tr>
      <w:tr w:rsidR="004F5FD9" w:rsidRPr="004608F7" w14:paraId="5016E361" w14:textId="77777777">
        <w:tc>
          <w:tcPr>
            <w:tcW w:w="565" w:type="dxa"/>
          </w:tcPr>
          <w:p w14:paraId="28823F03" w14:textId="2F55DCD5" w:rsidR="005D6436" w:rsidRPr="00CD3893" w:rsidRDefault="005D6436" w:rsidP="008D0B99">
            <w:pPr>
              <w:pStyle w:val="Kommentartext"/>
              <w:spacing w:before="120" w:after="120"/>
              <w:rPr>
                <w:rFonts w:cs="Arial"/>
                <w:sz w:val="16"/>
                <w:szCs w:val="16"/>
                <w:lang w:val="en-US"/>
              </w:rPr>
            </w:pPr>
            <w:r w:rsidRPr="00CD3893">
              <w:rPr>
                <w:rFonts w:cs="Arial"/>
                <w:sz w:val="16"/>
                <w:szCs w:val="16"/>
              </w:rPr>
              <w:t>5.B.7</w:t>
            </w:r>
          </w:p>
        </w:tc>
        <w:tc>
          <w:tcPr>
            <w:tcW w:w="2295" w:type="dxa"/>
          </w:tcPr>
          <w:p w14:paraId="27B80D77" w14:textId="4CC80DCD" w:rsidR="005D6436" w:rsidRPr="00045904" w:rsidRDefault="005D6436" w:rsidP="00C15AEB">
            <w:pPr>
              <w:pStyle w:val="Kommentartext"/>
              <w:spacing w:before="120" w:after="120"/>
              <w:jc w:val="left"/>
              <w:rPr>
                <w:rFonts w:cs="Arial"/>
                <w:sz w:val="16"/>
                <w:szCs w:val="16"/>
                <w:lang w:val="nl-NL"/>
              </w:rPr>
            </w:pPr>
            <w:r w:rsidRPr="00045904">
              <w:rPr>
                <w:rFonts w:cs="Arial"/>
                <w:sz w:val="16"/>
                <w:szCs w:val="16"/>
                <w:lang w:val="nl-NL"/>
              </w:rPr>
              <w:t>Me</w:t>
            </w:r>
            <w:r w:rsidR="0069609F">
              <w:rPr>
                <w:rFonts w:cs="Arial"/>
                <w:sz w:val="16"/>
                <w:szCs w:val="16"/>
                <w:lang w:val="nl-NL"/>
              </w:rPr>
              <w:t xml:space="preserve">ten en </w:t>
            </w:r>
            <w:r w:rsidRPr="00045904">
              <w:rPr>
                <w:rFonts w:cs="Arial"/>
                <w:sz w:val="16"/>
                <w:szCs w:val="16"/>
                <w:lang w:val="nl-NL"/>
              </w:rPr>
              <w:t>log</w:t>
            </w:r>
            <w:r w:rsidR="0069609F">
              <w:rPr>
                <w:rFonts w:cs="Arial"/>
                <w:sz w:val="16"/>
                <w:szCs w:val="16"/>
                <w:lang w:val="nl-NL"/>
              </w:rPr>
              <w:t>gen</w:t>
            </w:r>
            <w:r w:rsidR="009A2A88">
              <w:rPr>
                <w:rFonts w:cs="Arial"/>
                <w:sz w:val="16"/>
                <w:szCs w:val="16"/>
                <w:lang w:val="nl-NL"/>
              </w:rPr>
              <w:t xml:space="preserve"> van</w:t>
            </w:r>
            <w:r w:rsidRPr="00045904">
              <w:rPr>
                <w:rFonts w:cs="Arial"/>
                <w:sz w:val="16"/>
                <w:szCs w:val="16"/>
                <w:lang w:val="nl-NL"/>
              </w:rPr>
              <w:t xml:space="preserve"> elektrische waarden volgens de functionele testcases van TALQ monitoring, MTG-1 en MTG-6.</w:t>
            </w:r>
          </w:p>
        </w:tc>
        <w:tc>
          <w:tcPr>
            <w:tcW w:w="2610" w:type="dxa"/>
          </w:tcPr>
          <w:p w14:paraId="5AE94A9F" w14:textId="03C73593" w:rsidR="005D6436" w:rsidRPr="00045904" w:rsidRDefault="00A4127A" w:rsidP="00792245">
            <w:pPr>
              <w:spacing w:before="100" w:beforeAutospacing="1" w:after="100" w:afterAutospacing="1"/>
              <w:jc w:val="left"/>
              <w:rPr>
                <w:rFonts w:cs="Arial"/>
                <w:sz w:val="16"/>
                <w:szCs w:val="16"/>
                <w:lang w:val="nl-NL"/>
              </w:rPr>
            </w:pPr>
            <w:r w:rsidRPr="00045904">
              <w:rPr>
                <w:rFonts w:cs="Arial"/>
                <w:sz w:val="16"/>
                <w:szCs w:val="16"/>
                <w:lang w:val="nl-NL"/>
              </w:rPr>
              <w:t xml:space="preserve">Controllers kunnen </w:t>
            </w:r>
            <w:r w:rsidR="00FD1617">
              <w:rPr>
                <w:rFonts w:cs="Arial"/>
                <w:sz w:val="16"/>
                <w:szCs w:val="16"/>
                <w:lang w:val="nl-NL"/>
              </w:rPr>
              <w:t xml:space="preserve">functies hebben om </w:t>
            </w:r>
            <w:r w:rsidRPr="00045904">
              <w:rPr>
                <w:rFonts w:cs="Arial"/>
                <w:sz w:val="16"/>
                <w:szCs w:val="16"/>
                <w:lang w:val="nl-NL"/>
              </w:rPr>
              <w:t xml:space="preserve">elektrische waarden </w:t>
            </w:r>
            <w:r w:rsidR="00FD1617">
              <w:rPr>
                <w:rFonts w:cs="Arial"/>
                <w:sz w:val="16"/>
                <w:szCs w:val="16"/>
                <w:lang w:val="nl-NL"/>
              </w:rPr>
              <w:t xml:space="preserve">te meten </w:t>
            </w:r>
            <w:r w:rsidRPr="00045904">
              <w:rPr>
                <w:rFonts w:cs="Arial"/>
                <w:sz w:val="16"/>
                <w:szCs w:val="16"/>
                <w:lang w:val="nl-NL"/>
              </w:rPr>
              <w:t xml:space="preserve">die kunnen worden </w:t>
            </w:r>
            <w:r w:rsidR="00940A87">
              <w:rPr>
                <w:rFonts w:cs="Arial"/>
                <w:sz w:val="16"/>
                <w:szCs w:val="16"/>
                <w:lang w:val="nl-NL"/>
              </w:rPr>
              <w:t>gelogd</w:t>
            </w:r>
            <w:r w:rsidRPr="00045904">
              <w:rPr>
                <w:rFonts w:cs="Arial"/>
                <w:sz w:val="16"/>
                <w:szCs w:val="16"/>
                <w:lang w:val="nl-NL"/>
              </w:rPr>
              <w:t xml:space="preserve"> in de controller of in een ander onderdeel van het </w:t>
            </w:r>
            <w:r w:rsidR="00940A87">
              <w:rPr>
                <w:rFonts w:cs="Arial"/>
                <w:sz w:val="16"/>
                <w:szCs w:val="16"/>
                <w:lang w:val="nl-NL"/>
              </w:rPr>
              <w:t xml:space="preserve">OLN </w:t>
            </w:r>
            <w:r w:rsidRPr="00045904">
              <w:rPr>
                <w:rFonts w:cs="Arial"/>
                <w:sz w:val="16"/>
                <w:szCs w:val="16"/>
                <w:lang w:val="nl-NL"/>
              </w:rPr>
              <w:t>verlichtingsnetwerk, om indien relevant naar het CMS te worden verzonden. Voorbeelden van dergelijke metingen staan vermeld in de functionele testcases van TALQ: l</w:t>
            </w:r>
            <w:r w:rsidR="005C52FD">
              <w:rPr>
                <w:rFonts w:cs="Arial"/>
                <w:sz w:val="16"/>
                <w:szCs w:val="16"/>
                <w:lang w:val="nl-NL"/>
              </w:rPr>
              <w:t>icht</w:t>
            </w:r>
            <w:r w:rsidRPr="00045904">
              <w:rPr>
                <w:rFonts w:cs="Arial"/>
                <w:sz w:val="16"/>
                <w:szCs w:val="16"/>
                <w:lang w:val="nl-NL"/>
              </w:rPr>
              <w:t>niveau</w:t>
            </w:r>
            <w:r w:rsidR="005C52FD">
              <w:rPr>
                <w:rFonts w:cs="Arial"/>
                <w:sz w:val="16"/>
                <w:szCs w:val="16"/>
                <w:lang w:val="nl-NL"/>
              </w:rPr>
              <w:t xml:space="preserve">feedback, </w:t>
            </w:r>
            <w:r w:rsidRPr="00045904">
              <w:rPr>
                <w:rFonts w:cs="Arial"/>
                <w:sz w:val="16"/>
                <w:szCs w:val="16"/>
                <w:lang w:val="nl-NL"/>
              </w:rPr>
              <w:t xml:space="preserve">netspanning, stroom, stroomverbruik of </w:t>
            </w:r>
            <w:r w:rsidR="00BB3847">
              <w:rPr>
                <w:rFonts w:cs="Arial"/>
                <w:sz w:val="16"/>
                <w:szCs w:val="16"/>
                <w:lang w:val="nl-NL"/>
              </w:rPr>
              <w:t>power</w:t>
            </w:r>
            <w:r w:rsidRPr="00045904">
              <w:rPr>
                <w:rFonts w:cs="Arial"/>
                <w:sz w:val="16"/>
                <w:szCs w:val="16"/>
                <w:lang w:val="nl-NL"/>
              </w:rPr>
              <w:t xml:space="preserve">factor. De leverancier zal de elektrische waarden die door de voorgestelde controller zijn gemeten, opsommen en </w:t>
            </w:r>
            <w:r w:rsidR="00CB536A">
              <w:rPr>
                <w:rFonts w:cs="Arial"/>
                <w:sz w:val="16"/>
                <w:szCs w:val="16"/>
                <w:lang w:val="nl-NL"/>
              </w:rPr>
              <w:t>garanderen</w:t>
            </w:r>
            <w:r w:rsidRPr="00045904">
              <w:rPr>
                <w:rFonts w:cs="Arial"/>
                <w:sz w:val="16"/>
                <w:szCs w:val="16"/>
                <w:lang w:val="nl-NL"/>
              </w:rPr>
              <w:t xml:space="preserve"> en zal beschrijven hoe vaak, hoe nauwkeurig en hoe snel deze gegevens worden gemeten en naar het CMS worden verzonden.</w:t>
            </w:r>
          </w:p>
        </w:tc>
        <w:tc>
          <w:tcPr>
            <w:tcW w:w="1260" w:type="dxa"/>
          </w:tcPr>
          <w:p w14:paraId="42E09F09" w14:textId="77777777" w:rsidR="005D6436" w:rsidRPr="00045904" w:rsidRDefault="005D6436" w:rsidP="008D0B99">
            <w:pPr>
              <w:spacing w:before="120" w:after="120"/>
              <w:jc w:val="center"/>
              <w:rPr>
                <w:rFonts w:cs="Arial"/>
                <w:sz w:val="16"/>
                <w:szCs w:val="16"/>
                <w:lang w:val="nl-NL"/>
              </w:rPr>
            </w:pPr>
          </w:p>
        </w:tc>
        <w:tc>
          <w:tcPr>
            <w:tcW w:w="1350" w:type="dxa"/>
          </w:tcPr>
          <w:p w14:paraId="3E41FDFA" w14:textId="77777777" w:rsidR="005D6436" w:rsidRPr="00045904" w:rsidRDefault="005D6436" w:rsidP="008D0B99">
            <w:pPr>
              <w:spacing w:before="120" w:after="120"/>
              <w:jc w:val="center"/>
              <w:rPr>
                <w:rFonts w:cs="Arial"/>
                <w:sz w:val="16"/>
                <w:szCs w:val="16"/>
                <w:lang w:val="nl-NL"/>
              </w:rPr>
            </w:pPr>
          </w:p>
        </w:tc>
        <w:tc>
          <w:tcPr>
            <w:tcW w:w="1710" w:type="dxa"/>
          </w:tcPr>
          <w:p w14:paraId="04B93445" w14:textId="77777777" w:rsidR="005D6436" w:rsidRPr="00045904" w:rsidRDefault="005D6436" w:rsidP="008D0B99">
            <w:pPr>
              <w:spacing w:before="120" w:after="120"/>
              <w:jc w:val="center"/>
              <w:rPr>
                <w:rFonts w:cs="Arial"/>
                <w:sz w:val="16"/>
                <w:szCs w:val="16"/>
                <w:lang w:val="nl-NL"/>
              </w:rPr>
            </w:pPr>
          </w:p>
        </w:tc>
      </w:tr>
      <w:tr w:rsidR="004F5FD9" w:rsidRPr="004608F7" w14:paraId="57CF0CA7" w14:textId="77777777">
        <w:tc>
          <w:tcPr>
            <w:tcW w:w="565" w:type="dxa"/>
          </w:tcPr>
          <w:p w14:paraId="191DCF71" w14:textId="1AB7F23F" w:rsidR="005D6436" w:rsidRPr="00CD3893" w:rsidRDefault="005D6436" w:rsidP="00524347">
            <w:pPr>
              <w:pStyle w:val="Kommentartext"/>
              <w:spacing w:before="120" w:after="120"/>
              <w:rPr>
                <w:rFonts w:cs="Arial"/>
                <w:sz w:val="16"/>
                <w:szCs w:val="16"/>
                <w:lang w:val="en-US"/>
              </w:rPr>
            </w:pPr>
            <w:r w:rsidRPr="00CD3893">
              <w:rPr>
                <w:rFonts w:cs="Arial"/>
                <w:sz w:val="16"/>
                <w:szCs w:val="16"/>
              </w:rPr>
              <w:t>5.B.8</w:t>
            </w:r>
          </w:p>
        </w:tc>
        <w:tc>
          <w:tcPr>
            <w:tcW w:w="2295" w:type="dxa"/>
          </w:tcPr>
          <w:p w14:paraId="27ABD54E" w14:textId="34E3AC14" w:rsidR="005D6436" w:rsidRPr="00045904" w:rsidRDefault="005D6436" w:rsidP="00524347">
            <w:pPr>
              <w:pStyle w:val="Kommentartext"/>
              <w:spacing w:before="120" w:after="120"/>
              <w:rPr>
                <w:rFonts w:cs="Arial"/>
                <w:sz w:val="16"/>
                <w:szCs w:val="16"/>
                <w:lang w:val="nl-NL"/>
              </w:rPr>
            </w:pPr>
            <w:r w:rsidRPr="00045904">
              <w:rPr>
                <w:rFonts w:cs="Arial"/>
                <w:sz w:val="16"/>
                <w:szCs w:val="16"/>
                <w:lang w:val="nl-NL"/>
              </w:rPr>
              <w:t>Lever</w:t>
            </w:r>
            <w:r w:rsidR="00BC0660">
              <w:rPr>
                <w:rFonts w:cs="Arial"/>
                <w:sz w:val="16"/>
                <w:szCs w:val="16"/>
                <w:lang w:val="nl-NL"/>
              </w:rPr>
              <w:t xml:space="preserve">en van </w:t>
            </w:r>
            <w:r w:rsidRPr="00045904">
              <w:rPr>
                <w:rFonts w:cs="Arial"/>
                <w:sz w:val="16"/>
                <w:szCs w:val="16"/>
                <w:lang w:val="nl-NL"/>
              </w:rPr>
              <w:t>energie en b</w:t>
            </w:r>
            <w:r w:rsidR="00BC0660">
              <w:rPr>
                <w:rFonts w:cs="Arial"/>
                <w:sz w:val="16"/>
                <w:szCs w:val="16"/>
                <w:lang w:val="nl-NL"/>
              </w:rPr>
              <w:t xml:space="preserve">randuren </w:t>
            </w:r>
            <w:r w:rsidRPr="00045904">
              <w:rPr>
                <w:rFonts w:cs="Arial"/>
                <w:sz w:val="16"/>
                <w:szCs w:val="16"/>
                <w:lang w:val="nl-NL"/>
              </w:rPr>
              <w:t>volgens de TALQ monitoring functionele testcases MTG-2, MTG-3, MTG-4 en MTG-5</w:t>
            </w:r>
          </w:p>
        </w:tc>
        <w:tc>
          <w:tcPr>
            <w:tcW w:w="2610" w:type="dxa"/>
          </w:tcPr>
          <w:p w14:paraId="0622CE1B" w14:textId="729FCFA0" w:rsidR="005D6436" w:rsidRPr="00045904" w:rsidRDefault="005D6436" w:rsidP="00792245">
            <w:pPr>
              <w:pStyle w:val="Kommentartext"/>
              <w:spacing w:before="120" w:after="120"/>
              <w:rPr>
                <w:rFonts w:cs="Arial"/>
                <w:sz w:val="16"/>
                <w:szCs w:val="16"/>
                <w:lang w:val="nl-NL"/>
              </w:rPr>
            </w:pPr>
            <w:r w:rsidRPr="00045904">
              <w:rPr>
                <w:rFonts w:cs="Arial"/>
                <w:sz w:val="16"/>
                <w:szCs w:val="16"/>
                <w:lang w:val="nl-NL"/>
              </w:rPr>
              <w:t>Controllers kunnen het cumulatieve energieverbruik (kWh) van de lamp, het aantal b</w:t>
            </w:r>
            <w:r w:rsidR="00CA7852">
              <w:rPr>
                <w:rFonts w:cs="Arial"/>
                <w:sz w:val="16"/>
                <w:szCs w:val="16"/>
                <w:lang w:val="nl-NL"/>
              </w:rPr>
              <w:t>rand</w:t>
            </w:r>
            <w:r w:rsidRPr="00045904">
              <w:rPr>
                <w:rFonts w:cs="Arial"/>
                <w:sz w:val="16"/>
                <w:szCs w:val="16"/>
                <w:lang w:val="nl-NL"/>
              </w:rPr>
              <w:t xml:space="preserve">uren, het aantal inschakelingen en het leveringsverlies meten, deze registreren in de controller of in een ander onderdeel van het buitenverlichtingsnetwerk, om indien relevant naar het CMS te worden verzonden. Leverancier beschrijft hoe vaak, hoe nauwkeurig en hoe snel deze gegevens worden gemeten en naar het CMS worden verzonden. </w:t>
            </w:r>
          </w:p>
        </w:tc>
        <w:tc>
          <w:tcPr>
            <w:tcW w:w="1260" w:type="dxa"/>
          </w:tcPr>
          <w:p w14:paraId="0049A134" w14:textId="77777777" w:rsidR="005D6436" w:rsidRPr="00045904" w:rsidRDefault="005D6436" w:rsidP="008D0B99">
            <w:pPr>
              <w:spacing w:before="120" w:after="120"/>
              <w:jc w:val="center"/>
              <w:rPr>
                <w:rFonts w:cs="Arial"/>
                <w:sz w:val="16"/>
                <w:szCs w:val="16"/>
                <w:lang w:val="nl-NL"/>
              </w:rPr>
            </w:pPr>
          </w:p>
        </w:tc>
        <w:tc>
          <w:tcPr>
            <w:tcW w:w="1350" w:type="dxa"/>
          </w:tcPr>
          <w:p w14:paraId="23B9EEA1" w14:textId="77777777" w:rsidR="005D6436" w:rsidRPr="00045904" w:rsidRDefault="005D6436" w:rsidP="008D0B99">
            <w:pPr>
              <w:spacing w:before="120" w:after="120"/>
              <w:jc w:val="center"/>
              <w:rPr>
                <w:rFonts w:cs="Arial"/>
                <w:sz w:val="16"/>
                <w:szCs w:val="16"/>
                <w:lang w:val="nl-NL"/>
              </w:rPr>
            </w:pPr>
          </w:p>
        </w:tc>
        <w:tc>
          <w:tcPr>
            <w:tcW w:w="1710" w:type="dxa"/>
          </w:tcPr>
          <w:p w14:paraId="2F046CCF" w14:textId="77777777" w:rsidR="005D6436" w:rsidRPr="00045904" w:rsidRDefault="005D6436" w:rsidP="008D0B99">
            <w:pPr>
              <w:spacing w:before="120" w:after="120"/>
              <w:jc w:val="center"/>
              <w:rPr>
                <w:rFonts w:cs="Arial"/>
                <w:sz w:val="16"/>
                <w:szCs w:val="16"/>
                <w:lang w:val="nl-NL"/>
              </w:rPr>
            </w:pPr>
          </w:p>
        </w:tc>
      </w:tr>
      <w:tr w:rsidR="000220ED" w:rsidRPr="004608F7" w14:paraId="36EE4075" w14:textId="77777777">
        <w:tc>
          <w:tcPr>
            <w:tcW w:w="565" w:type="dxa"/>
          </w:tcPr>
          <w:p w14:paraId="2A3ACD30" w14:textId="39999AFA" w:rsidR="000220ED" w:rsidRPr="00CD3893" w:rsidRDefault="000220ED" w:rsidP="00524347">
            <w:pPr>
              <w:pStyle w:val="Kommentartext"/>
              <w:spacing w:before="120" w:after="120"/>
              <w:rPr>
                <w:rFonts w:cs="Arial"/>
                <w:sz w:val="16"/>
                <w:szCs w:val="16"/>
                <w:lang w:val="en-US"/>
              </w:rPr>
            </w:pPr>
            <w:r>
              <w:rPr>
                <w:rFonts w:cs="Arial"/>
                <w:sz w:val="16"/>
                <w:szCs w:val="16"/>
              </w:rPr>
              <w:t>5.B.9</w:t>
            </w:r>
          </w:p>
        </w:tc>
        <w:tc>
          <w:tcPr>
            <w:tcW w:w="2295" w:type="dxa"/>
          </w:tcPr>
          <w:p w14:paraId="2CDE6405" w14:textId="1FDF86B8" w:rsidR="000220ED" w:rsidRPr="00045904" w:rsidRDefault="00A95F8F" w:rsidP="00BF0225">
            <w:pPr>
              <w:pStyle w:val="Kommentartext"/>
              <w:spacing w:before="120" w:after="120"/>
              <w:rPr>
                <w:rFonts w:cs="Arial"/>
                <w:sz w:val="16"/>
                <w:szCs w:val="16"/>
                <w:lang w:val="nl-NL"/>
              </w:rPr>
            </w:pPr>
            <w:r>
              <w:rPr>
                <w:rFonts w:cs="Arial"/>
                <w:sz w:val="16"/>
                <w:szCs w:val="16"/>
                <w:lang w:val="nl-NL"/>
              </w:rPr>
              <w:t xml:space="preserve">Een </w:t>
            </w:r>
            <w:r w:rsidR="000220ED" w:rsidRPr="00045904">
              <w:rPr>
                <w:rFonts w:cs="Arial"/>
                <w:sz w:val="16"/>
                <w:szCs w:val="16"/>
                <w:lang w:val="nl-NL"/>
              </w:rPr>
              <w:t xml:space="preserve">mechanisme </w:t>
            </w:r>
            <w:r>
              <w:rPr>
                <w:rFonts w:cs="Arial"/>
                <w:sz w:val="16"/>
                <w:szCs w:val="16"/>
                <w:lang w:val="nl-NL"/>
              </w:rPr>
              <w:t xml:space="preserve">bieden </w:t>
            </w:r>
            <w:r w:rsidR="000220ED" w:rsidRPr="00045904">
              <w:rPr>
                <w:rFonts w:cs="Arial"/>
                <w:sz w:val="16"/>
                <w:szCs w:val="16"/>
                <w:lang w:val="nl-NL"/>
              </w:rPr>
              <w:t>om te voorkomen dat gegevensmeting</w:t>
            </w:r>
            <w:r>
              <w:rPr>
                <w:rFonts w:cs="Arial"/>
                <w:sz w:val="16"/>
                <w:szCs w:val="16"/>
                <w:lang w:val="nl-NL"/>
              </w:rPr>
              <w:t>en</w:t>
            </w:r>
            <w:r w:rsidR="000220ED" w:rsidRPr="00045904">
              <w:rPr>
                <w:rFonts w:cs="Arial"/>
                <w:sz w:val="16"/>
                <w:szCs w:val="16"/>
                <w:lang w:val="nl-NL"/>
              </w:rPr>
              <w:t xml:space="preserve"> verloren gaa</w:t>
            </w:r>
            <w:r>
              <w:rPr>
                <w:rFonts w:cs="Arial"/>
                <w:sz w:val="16"/>
                <w:szCs w:val="16"/>
                <w:lang w:val="nl-NL"/>
              </w:rPr>
              <w:t>n</w:t>
            </w:r>
          </w:p>
        </w:tc>
        <w:tc>
          <w:tcPr>
            <w:tcW w:w="2610" w:type="dxa"/>
          </w:tcPr>
          <w:p w14:paraId="6AAFF123" w14:textId="3C8FEA81" w:rsidR="000220ED" w:rsidRPr="00045904" w:rsidRDefault="000220ED" w:rsidP="003232A3">
            <w:pPr>
              <w:pStyle w:val="Kommentartext"/>
              <w:spacing w:before="120" w:after="120"/>
              <w:rPr>
                <w:rFonts w:cs="Arial"/>
                <w:sz w:val="16"/>
                <w:szCs w:val="16"/>
                <w:lang w:val="nl-NL"/>
              </w:rPr>
            </w:pPr>
            <w:r w:rsidRPr="00045904">
              <w:rPr>
                <w:rFonts w:cs="Arial"/>
                <w:sz w:val="16"/>
                <w:szCs w:val="16"/>
                <w:lang w:val="nl-NL"/>
              </w:rPr>
              <w:t>De voorgestelde oplossing moet voorzien in mechanismen om te voorkomen dat gelogde gegevens verloren gaan. De leverancier zal een dergelijk mechanisme toelichten wanneer de communicatie tussen de Controllers en andere netwerkelementen van het OLN wordt verbroken.</w:t>
            </w:r>
          </w:p>
        </w:tc>
        <w:tc>
          <w:tcPr>
            <w:tcW w:w="1260" w:type="dxa"/>
          </w:tcPr>
          <w:p w14:paraId="7AC2C1B0" w14:textId="77777777" w:rsidR="000220ED" w:rsidRPr="00045904" w:rsidRDefault="000220ED" w:rsidP="008D0B99">
            <w:pPr>
              <w:spacing w:before="120" w:after="120"/>
              <w:jc w:val="center"/>
              <w:rPr>
                <w:rFonts w:cs="Arial"/>
                <w:sz w:val="16"/>
                <w:szCs w:val="16"/>
                <w:lang w:val="nl-NL"/>
              </w:rPr>
            </w:pPr>
          </w:p>
        </w:tc>
        <w:tc>
          <w:tcPr>
            <w:tcW w:w="1350" w:type="dxa"/>
          </w:tcPr>
          <w:p w14:paraId="1C8D69BC" w14:textId="77777777" w:rsidR="000220ED" w:rsidRPr="00045904" w:rsidRDefault="000220ED" w:rsidP="008D0B99">
            <w:pPr>
              <w:spacing w:before="120" w:after="120"/>
              <w:jc w:val="center"/>
              <w:rPr>
                <w:rFonts w:cs="Arial"/>
                <w:sz w:val="16"/>
                <w:szCs w:val="16"/>
                <w:lang w:val="nl-NL"/>
              </w:rPr>
            </w:pPr>
          </w:p>
        </w:tc>
        <w:tc>
          <w:tcPr>
            <w:tcW w:w="1710" w:type="dxa"/>
          </w:tcPr>
          <w:p w14:paraId="781E213E" w14:textId="77777777" w:rsidR="000220ED" w:rsidRPr="00045904" w:rsidRDefault="000220ED" w:rsidP="008D0B99">
            <w:pPr>
              <w:spacing w:before="120" w:after="120"/>
              <w:jc w:val="center"/>
              <w:rPr>
                <w:rFonts w:cs="Arial"/>
                <w:sz w:val="16"/>
                <w:szCs w:val="16"/>
                <w:lang w:val="nl-NL"/>
              </w:rPr>
            </w:pPr>
          </w:p>
        </w:tc>
      </w:tr>
      <w:tr w:rsidR="004F5FD9" w:rsidRPr="004608F7" w14:paraId="4A83E0FE" w14:textId="77777777">
        <w:tc>
          <w:tcPr>
            <w:tcW w:w="565" w:type="dxa"/>
          </w:tcPr>
          <w:p w14:paraId="3D253923" w14:textId="2F1CEC1B" w:rsidR="005D6436" w:rsidRPr="00CD3893" w:rsidRDefault="005D6436" w:rsidP="00524347">
            <w:pPr>
              <w:pStyle w:val="Kommentartext"/>
              <w:spacing w:before="120" w:after="120"/>
              <w:rPr>
                <w:rFonts w:cs="Arial"/>
                <w:sz w:val="16"/>
                <w:szCs w:val="16"/>
                <w:lang w:val="en-US"/>
              </w:rPr>
            </w:pPr>
            <w:r w:rsidRPr="00CD3893">
              <w:rPr>
                <w:rFonts w:cs="Arial"/>
                <w:sz w:val="16"/>
                <w:szCs w:val="16"/>
              </w:rPr>
              <w:t>5.B.10</w:t>
            </w:r>
          </w:p>
        </w:tc>
        <w:tc>
          <w:tcPr>
            <w:tcW w:w="2295" w:type="dxa"/>
          </w:tcPr>
          <w:p w14:paraId="580DBEB8" w14:textId="578BCECB" w:rsidR="005D6436" w:rsidRPr="00045904" w:rsidRDefault="00BE1C76" w:rsidP="00BF0225">
            <w:pPr>
              <w:pStyle w:val="Kommentartext"/>
              <w:spacing w:before="120" w:after="120"/>
              <w:rPr>
                <w:rFonts w:cs="Arial"/>
                <w:sz w:val="16"/>
                <w:szCs w:val="16"/>
                <w:lang w:val="nl-NL"/>
              </w:rPr>
            </w:pPr>
            <w:r>
              <w:rPr>
                <w:rFonts w:cs="Arial"/>
                <w:sz w:val="16"/>
                <w:szCs w:val="16"/>
                <w:lang w:val="nl-NL"/>
              </w:rPr>
              <w:t>H</w:t>
            </w:r>
            <w:r w:rsidR="005D6436" w:rsidRPr="00045904">
              <w:rPr>
                <w:rFonts w:cs="Arial"/>
                <w:sz w:val="16"/>
                <w:szCs w:val="16"/>
                <w:lang w:val="nl-NL"/>
              </w:rPr>
              <w:t xml:space="preserve">et besturingsprogramma </w:t>
            </w:r>
            <w:r>
              <w:rPr>
                <w:rFonts w:cs="Arial"/>
                <w:sz w:val="16"/>
                <w:szCs w:val="16"/>
                <w:lang w:val="nl-NL"/>
              </w:rPr>
              <w:t xml:space="preserve">uitvoeren </w:t>
            </w:r>
            <w:r w:rsidR="005D6436" w:rsidRPr="00045904">
              <w:rPr>
                <w:rFonts w:cs="Arial"/>
                <w:sz w:val="16"/>
                <w:szCs w:val="16"/>
                <w:lang w:val="nl-NL"/>
              </w:rPr>
              <w:t>volgens de functionele TALQ-testcases PRG-1 tot PRG-9</w:t>
            </w:r>
          </w:p>
        </w:tc>
        <w:tc>
          <w:tcPr>
            <w:tcW w:w="2610" w:type="dxa"/>
          </w:tcPr>
          <w:p w14:paraId="225A6BDE" w14:textId="060440CF" w:rsidR="005D6436" w:rsidRPr="00045904" w:rsidRDefault="005D6436" w:rsidP="003232A3">
            <w:pPr>
              <w:pStyle w:val="Kommentartext"/>
              <w:spacing w:before="120" w:after="120"/>
              <w:rPr>
                <w:rFonts w:cs="Arial"/>
                <w:sz w:val="16"/>
                <w:szCs w:val="16"/>
                <w:lang w:val="nl-NL"/>
              </w:rPr>
            </w:pPr>
            <w:r w:rsidRPr="00045904">
              <w:rPr>
                <w:rFonts w:cs="Arial"/>
                <w:sz w:val="16"/>
                <w:szCs w:val="16"/>
                <w:lang w:val="nl-NL"/>
              </w:rPr>
              <w:t xml:space="preserve">Controllers zullen AAN-, UIT- en dimopdrachten accepteren en uitvoeren op basis van besturingsprogramma's en kalenders (inclusief kalenders met uitzonderingsdagen) die zijn geprogrammeerd door geautoriseerde eindgebruikers in het CMS en via het </w:t>
            </w:r>
            <w:r w:rsidR="00B15472">
              <w:rPr>
                <w:rFonts w:cs="Arial"/>
                <w:sz w:val="16"/>
                <w:szCs w:val="16"/>
                <w:lang w:val="nl-NL"/>
              </w:rPr>
              <w:t>v</w:t>
            </w:r>
            <w:r w:rsidRPr="00045904">
              <w:rPr>
                <w:rFonts w:cs="Arial"/>
                <w:sz w:val="16"/>
                <w:szCs w:val="16"/>
                <w:lang w:val="nl-NL"/>
              </w:rPr>
              <w:t xml:space="preserve">erlichtingsnetwerk </w:t>
            </w:r>
            <w:r w:rsidR="00B15472">
              <w:rPr>
                <w:rFonts w:cs="Arial"/>
                <w:sz w:val="16"/>
                <w:szCs w:val="16"/>
                <w:lang w:val="nl-NL"/>
              </w:rPr>
              <w:t xml:space="preserve">OLN </w:t>
            </w:r>
            <w:r w:rsidRPr="00045904">
              <w:rPr>
                <w:rFonts w:cs="Arial"/>
                <w:sz w:val="16"/>
                <w:szCs w:val="16"/>
                <w:lang w:val="nl-NL"/>
              </w:rPr>
              <w:t>naar de controller zijn verzonden. De leverancier moet aangeven of het dimmen traploos is of beperkt tot bepaalde dimwaarden.</w:t>
            </w:r>
          </w:p>
        </w:tc>
        <w:tc>
          <w:tcPr>
            <w:tcW w:w="1260" w:type="dxa"/>
          </w:tcPr>
          <w:p w14:paraId="01E8E105" w14:textId="77777777" w:rsidR="005D6436" w:rsidRPr="00045904" w:rsidRDefault="005D6436" w:rsidP="008D0B99">
            <w:pPr>
              <w:spacing w:before="120" w:after="120"/>
              <w:jc w:val="center"/>
              <w:rPr>
                <w:rFonts w:cs="Arial"/>
                <w:sz w:val="16"/>
                <w:szCs w:val="16"/>
                <w:lang w:val="nl-NL"/>
              </w:rPr>
            </w:pPr>
          </w:p>
        </w:tc>
        <w:tc>
          <w:tcPr>
            <w:tcW w:w="1350" w:type="dxa"/>
          </w:tcPr>
          <w:p w14:paraId="5E0D2739" w14:textId="77777777" w:rsidR="005D6436" w:rsidRPr="00045904" w:rsidRDefault="005D6436" w:rsidP="008D0B99">
            <w:pPr>
              <w:spacing w:before="120" w:after="120"/>
              <w:jc w:val="center"/>
              <w:rPr>
                <w:rFonts w:cs="Arial"/>
                <w:sz w:val="16"/>
                <w:szCs w:val="16"/>
                <w:lang w:val="nl-NL"/>
              </w:rPr>
            </w:pPr>
          </w:p>
        </w:tc>
        <w:tc>
          <w:tcPr>
            <w:tcW w:w="1710" w:type="dxa"/>
          </w:tcPr>
          <w:p w14:paraId="39A6AE92" w14:textId="77777777" w:rsidR="005D6436" w:rsidRPr="00045904" w:rsidRDefault="005D6436" w:rsidP="008D0B99">
            <w:pPr>
              <w:spacing w:before="120" w:after="120"/>
              <w:jc w:val="center"/>
              <w:rPr>
                <w:rFonts w:cs="Arial"/>
                <w:sz w:val="16"/>
                <w:szCs w:val="16"/>
                <w:lang w:val="nl-NL"/>
              </w:rPr>
            </w:pPr>
          </w:p>
        </w:tc>
      </w:tr>
      <w:tr w:rsidR="004F5FD9" w:rsidRPr="004608F7" w14:paraId="7E9D2B29" w14:textId="77777777">
        <w:tc>
          <w:tcPr>
            <w:tcW w:w="565" w:type="dxa"/>
          </w:tcPr>
          <w:p w14:paraId="405B54D4" w14:textId="00177275" w:rsidR="005D6436" w:rsidRPr="00CD3893" w:rsidRDefault="005D6436" w:rsidP="00524347">
            <w:pPr>
              <w:pStyle w:val="Kommentartext"/>
              <w:spacing w:before="120" w:after="120"/>
              <w:rPr>
                <w:rFonts w:cs="Arial"/>
                <w:sz w:val="16"/>
                <w:szCs w:val="16"/>
                <w:lang w:val="en-US"/>
              </w:rPr>
            </w:pPr>
            <w:r w:rsidRPr="00CD3893">
              <w:rPr>
                <w:rFonts w:cs="Arial"/>
                <w:sz w:val="16"/>
                <w:szCs w:val="16"/>
              </w:rPr>
              <w:t>5.B.11</w:t>
            </w:r>
          </w:p>
        </w:tc>
        <w:tc>
          <w:tcPr>
            <w:tcW w:w="2295" w:type="dxa"/>
          </w:tcPr>
          <w:p w14:paraId="0AD219B8" w14:textId="16F07549" w:rsidR="005D6436" w:rsidRPr="00045904" w:rsidRDefault="009E5DD3" w:rsidP="00BF0225">
            <w:pPr>
              <w:pStyle w:val="Kommentartext"/>
              <w:spacing w:before="120" w:after="120"/>
              <w:rPr>
                <w:rFonts w:cs="Arial"/>
                <w:sz w:val="16"/>
                <w:szCs w:val="16"/>
                <w:lang w:val="nl-NL"/>
              </w:rPr>
            </w:pPr>
            <w:r>
              <w:rPr>
                <w:rFonts w:cs="Arial"/>
                <w:sz w:val="16"/>
                <w:szCs w:val="16"/>
                <w:lang w:val="nl-NL"/>
              </w:rPr>
              <w:t>Een</w:t>
            </w:r>
            <w:r w:rsidR="005D6436" w:rsidRPr="00045904">
              <w:rPr>
                <w:rFonts w:cs="Arial"/>
                <w:sz w:val="16"/>
                <w:szCs w:val="16"/>
                <w:lang w:val="nl-NL"/>
              </w:rPr>
              <w:t xml:space="preserve"> handmatige over</w:t>
            </w:r>
            <w:r w:rsidR="00907BE7">
              <w:rPr>
                <w:rFonts w:cs="Arial"/>
                <w:sz w:val="16"/>
                <w:szCs w:val="16"/>
                <w:lang w:val="nl-NL"/>
              </w:rPr>
              <w:t xml:space="preserve">ride </w:t>
            </w:r>
            <w:r w:rsidR="005D6436" w:rsidRPr="00045904">
              <w:rPr>
                <w:rFonts w:cs="Arial"/>
                <w:sz w:val="16"/>
                <w:szCs w:val="16"/>
                <w:lang w:val="nl-NL"/>
              </w:rPr>
              <w:t xml:space="preserve">op afstand </w:t>
            </w:r>
            <w:r>
              <w:rPr>
                <w:rFonts w:cs="Arial"/>
                <w:sz w:val="16"/>
                <w:szCs w:val="16"/>
                <w:lang w:val="nl-NL"/>
              </w:rPr>
              <w:t xml:space="preserve">accepteren </w:t>
            </w:r>
            <w:r w:rsidR="005D6436" w:rsidRPr="00045904">
              <w:rPr>
                <w:rFonts w:cs="Arial"/>
                <w:sz w:val="16"/>
                <w:szCs w:val="16"/>
                <w:lang w:val="nl-NL"/>
              </w:rPr>
              <w:t>volgens de functionele TALQ-testcase</w:t>
            </w:r>
            <w:r w:rsidR="004C38F3">
              <w:rPr>
                <w:rFonts w:cs="Arial"/>
                <w:sz w:val="16"/>
                <w:szCs w:val="16"/>
                <w:lang w:val="nl-NL"/>
              </w:rPr>
              <w:t>s</w:t>
            </w:r>
            <w:r w:rsidR="004C38F3">
              <w:rPr>
                <w:rFonts w:cs="Arial"/>
                <w:sz w:val="16"/>
                <w:szCs w:val="16"/>
                <w:lang w:val="nl-NL"/>
              </w:rPr>
              <w:br/>
            </w:r>
            <w:r w:rsidR="005D6436" w:rsidRPr="00045904">
              <w:rPr>
                <w:rFonts w:cs="Arial"/>
                <w:sz w:val="16"/>
                <w:szCs w:val="16"/>
                <w:lang w:val="nl-NL"/>
              </w:rPr>
              <w:t>CTR-1 tot CTR-7</w:t>
            </w:r>
          </w:p>
        </w:tc>
        <w:tc>
          <w:tcPr>
            <w:tcW w:w="2610" w:type="dxa"/>
          </w:tcPr>
          <w:p w14:paraId="39314D02" w14:textId="7C346C6F" w:rsidR="005D6436" w:rsidRPr="00045904" w:rsidRDefault="00630DCC" w:rsidP="003232A3">
            <w:pPr>
              <w:pStyle w:val="Kommentartext"/>
              <w:spacing w:before="120" w:after="120"/>
              <w:rPr>
                <w:rFonts w:cs="Arial"/>
                <w:sz w:val="16"/>
                <w:szCs w:val="16"/>
                <w:lang w:val="nl-NL"/>
              </w:rPr>
            </w:pPr>
            <w:r>
              <w:rPr>
                <w:rFonts w:cs="Arial"/>
                <w:sz w:val="16"/>
                <w:szCs w:val="16"/>
                <w:lang w:val="nl-NL"/>
              </w:rPr>
              <w:t>De volgende opdrachten worden door de Controller ge</w:t>
            </w:r>
            <w:r w:rsidR="005D6436" w:rsidRPr="00045904">
              <w:rPr>
                <w:rFonts w:cs="Arial"/>
                <w:sz w:val="16"/>
                <w:szCs w:val="16"/>
                <w:lang w:val="nl-NL"/>
              </w:rPr>
              <w:t xml:space="preserve">accepteert en </w:t>
            </w:r>
            <w:r>
              <w:rPr>
                <w:rFonts w:cs="Arial"/>
                <w:sz w:val="16"/>
                <w:szCs w:val="16"/>
                <w:lang w:val="nl-NL"/>
              </w:rPr>
              <w:t>uitgevoerd</w:t>
            </w:r>
            <w:r w:rsidR="00F06C35">
              <w:rPr>
                <w:rFonts w:cs="Arial"/>
                <w:sz w:val="16"/>
                <w:szCs w:val="16"/>
                <w:lang w:val="nl-NL"/>
              </w:rPr>
              <w:t xml:space="preserve">: </w:t>
            </w:r>
            <w:r w:rsidR="005D6436" w:rsidRPr="00045904">
              <w:rPr>
                <w:rFonts w:cs="Arial"/>
                <w:sz w:val="16"/>
                <w:szCs w:val="16"/>
                <w:lang w:val="nl-NL"/>
              </w:rPr>
              <w:t>handmatige override</w:t>
            </w:r>
            <w:r w:rsidR="00F06C35">
              <w:rPr>
                <w:rFonts w:cs="Arial"/>
                <w:sz w:val="16"/>
                <w:szCs w:val="16"/>
                <w:lang w:val="nl-NL"/>
              </w:rPr>
              <w:t xml:space="preserve"> op afstand,</w:t>
            </w:r>
            <w:r w:rsidR="005D6436" w:rsidRPr="00045904">
              <w:rPr>
                <w:rFonts w:cs="Arial"/>
                <w:sz w:val="16"/>
                <w:szCs w:val="16"/>
                <w:lang w:val="nl-NL"/>
              </w:rPr>
              <w:t xml:space="preserve"> AAN-UIT- en dimopdrachten</w:t>
            </w:r>
            <w:r w:rsidR="00B25C24">
              <w:rPr>
                <w:rFonts w:cs="Arial"/>
                <w:sz w:val="16"/>
                <w:szCs w:val="16"/>
                <w:lang w:val="nl-NL"/>
              </w:rPr>
              <w:t xml:space="preserve">, </w:t>
            </w:r>
            <w:r w:rsidR="005D6436" w:rsidRPr="00045904">
              <w:rPr>
                <w:rFonts w:cs="Arial"/>
                <w:sz w:val="16"/>
                <w:szCs w:val="16"/>
                <w:lang w:val="nl-NL"/>
              </w:rPr>
              <w:t xml:space="preserve">die door geautoriseerde eindgebruikers in het CMS worden verzonden en via het </w:t>
            </w:r>
            <w:r w:rsidR="00B25C24">
              <w:rPr>
                <w:rFonts w:cs="Arial"/>
                <w:sz w:val="16"/>
                <w:szCs w:val="16"/>
                <w:lang w:val="nl-NL"/>
              </w:rPr>
              <w:t xml:space="preserve">OLN </w:t>
            </w:r>
            <w:r w:rsidR="005D6436" w:rsidRPr="00045904">
              <w:rPr>
                <w:rFonts w:cs="Arial"/>
                <w:sz w:val="16"/>
                <w:szCs w:val="16"/>
                <w:lang w:val="nl-NL"/>
              </w:rPr>
              <w:t xml:space="preserve">verlichtingsnetwerk naar de Controller worden verzonden.  Leverancier beschrijft mechanismen, waaronder wachtrijen of het verliezen </w:t>
            </w:r>
            <w:r w:rsidR="005D6436" w:rsidRPr="00045904">
              <w:rPr>
                <w:rFonts w:cs="Arial"/>
                <w:sz w:val="16"/>
                <w:szCs w:val="16"/>
                <w:lang w:val="nl-NL"/>
              </w:rPr>
              <w:lastRenderedPageBreak/>
              <w:t xml:space="preserve">van commando's, wanneer de end-to-end communicatie met </w:t>
            </w:r>
            <w:r w:rsidR="00C10907">
              <w:rPr>
                <w:rFonts w:cs="Arial"/>
                <w:sz w:val="16"/>
                <w:szCs w:val="16"/>
                <w:lang w:val="nl-NL"/>
              </w:rPr>
              <w:t xml:space="preserve">Controller </w:t>
            </w:r>
            <w:r w:rsidR="005D6436" w:rsidRPr="00045904">
              <w:rPr>
                <w:rFonts w:cs="Arial"/>
                <w:sz w:val="16"/>
                <w:szCs w:val="16"/>
                <w:lang w:val="nl-NL"/>
              </w:rPr>
              <w:t>wegvalt.</w:t>
            </w:r>
          </w:p>
        </w:tc>
        <w:tc>
          <w:tcPr>
            <w:tcW w:w="1260" w:type="dxa"/>
          </w:tcPr>
          <w:p w14:paraId="3364232A" w14:textId="77777777" w:rsidR="005D6436" w:rsidRPr="00045904" w:rsidRDefault="005D6436" w:rsidP="008D0B99">
            <w:pPr>
              <w:spacing w:before="120" w:after="120"/>
              <w:jc w:val="center"/>
              <w:rPr>
                <w:rFonts w:cs="Arial"/>
                <w:sz w:val="16"/>
                <w:szCs w:val="16"/>
                <w:lang w:val="nl-NL"/>
              </w:rPr>
            </w:pPr>
          </w:p>
        </w:tc>
        <w:tc>
          <w:tcPr>
            <w:tcW w:w="1350" w:type="dxa"/>
          </w:tcPr>
          <w:p w14:paraId="23A5C924" w14:textId="77777777" w:rsidR="005D6436" w:rsidRPr="00045904" w:rsidRDefault="005D6436" w:rsidP="008D0B99">
            <w:pPr>
              <w:spacing w:before="120" w:after="120"/>
              <w:jc w:val="center"/>
              <w:rPr>
                <w:rFonts w:cs="Arial"/>
                <w:sz w:val="16"/>
                <w:szCs w:val="16"/>
                <w:lang w:val="nl-NL"/>
              </w:rPr>
            </w:pPr>
          </w:p>
        </w:tc>
        <w:tc>
          <w:tcPr>
            <w:tcW w:w="1710" w:type="dxa"/>
          </w:tcPr>
          <w:p w14:paraId="2A223D7A" w14:textId="77777777" w:rsidR="005D6436" w:rsidRPr="00045904" w:rsidRDefault="005D6436" w:rsidP="008D0B99">
            <w:pPr>
              <w:spacing w:before="120" w:after="120"/>
              <w:jc w:val="center"/>
              <w:rPr>
                <w:rFonts w:cs="Arial"/>
                <w:sz w:val="16"/>
                <w:szCs w:val="16"/>
                <w:lang w:val="nl-NL"/>
              </w:rPr>
            </w:pPr>
          </w:p>
        </w:tc>
      </w:tr>
      <w:tr w:rsidR="00FE092E" w:rsidRPr="004608F7" w14:paraId="781B1542" w14:textId="77777777" w:rsidTr="0062258F">
        <w:tc>
          <w:tcPr>
            <w:tcW w:w="565" w:type="dxa"/>
          </w:tcPr>
          <w:p w14:paraId="3FB5D7D5" w14:textId="3EA17DBB" w:rsidR="00FE092E" w:rsidRPr="00CD3893" w:rsidRDefault="00FE092E" w:rsidP="0062258F">
            <w:pPr>
              <w:pStyle w:val="Kommentartext"/>
              <w:spacing w:before="120" w:after="120"/>
              <w:rPr>
                <w:rFonts w:cs="Arial"/>
                <w:sz w:val="16"/>
                <w:szCs w:val="16"/>
                <w:lang w:val="en-US"/>
              </w:rPr>
            </w:pPr>
            <w:r>
              <w:rPr>
                <w:rFonts w:cs="Arial"/>
                <w:sz w:val="16"/>
                <w:szCs w:val="16"/>
              </w:rPr>
              <w:t>5.B.12</w:t>
            </w:r>
          </w:p>
        </w:tc>
        <w:tc>
          <w:tcPr>
            <w:tcW w:w="2295" w:type="dxa"/>
          </w:tcPr>
          <w:p w14:paraId="3E25CA44" w14:textId="2C723D0E" w:rsidR="00FE092E" w:rsidRPr="00045904" w:rsidRDefault="00FE092E" w:rsidP="0062258F">
            <w:pPr>
              <w:pStyle w:val="Kommentartext"/>
              <w:spacing w:before="120" w:after="120"/>
              <w:rPr>
                <w:rFonts w:cs="Arial"/>
                <w:iCs/>
                <w:sz w:val="16"/>
                <w:szCs w:val="16"/>
                <w:lang w:val="nl-NL"/>
              </w:rPr>
            </w:pPr>
            <w:r w:rsidRPr="00045904">
              <w:rPr>
                <w:rFonts w:cs="Arial"/>
                <w:iCs/>
                <w:sz w:val="16"/>
                <w:szCs w:val="16"/>
                <w:lang w:val="nl-NL"/>
              </w:rPr>
              <w:t>&lt;</w:t>
            </w:r>
            <w:r w:rsidRPr="006D2A5A">
              <w:rPr>
                <w:rFonts w:cs="Arial"/>
                <w:iCs/>
                <w:sz w:val="16"/>
                <w:szCs w:val="16"/>
                <w:highlight w:val="yellow"/>
                <w:lang w:val="nl-NL"/>
              </w:rPr>
              <w:t>optioneel</w:t>
            </w:r>
            <w:r w:rsidRPr="00045904">
              <w:rPr>
                <w:rFonts w:cs="Arial"/>
                <w:iCs/>
                <w:sz w:val="16"/>
                <w:szCs w:val="16"/>
                <w:lang w:val="nl-NL"/>
              </w:rPr>
              <w:t xml:space="preserve">&gt; Asset Management informatie </w:t>
            </w:r>
            <w:r w:rsidR="00461271">
              <w:rPr>
                <w:rFonts w:cs="Arial"/>
                <w:iCs/>
                <w:sz w:val="16"/>
                <w:szCs w:val="16"/>
                <w:lang w:val="nl-NL"/>
              </w:rPr>
              <w:t xml:space="preserve">wordt door de </w:t>
            </w:r>
            <w:r w:rsidRPr="00045904">
              <w:rPr>
                <w:rFonts w:cs="Arial"/>
                <w:iCs/>
                <w:sz w:val="16"/>
                <w:szCs w:val="16"/>
                <w:lang w:val="nl-NL"/>
              </w:rPr>
              <w:t xml:space="preserve">Controllers opgehaald en naar </w:t>
            </w:r>
            <w:r w:rsidR="00C10907">
              <w:rPr>
                <w:rFonts w:cs="Arial"/>
                <w:iCs/>
                <w:sz w:val="16"/>
                <w:szCs w:val="16"/>
                <w:lang w:val="nl-NL"/>
              </w:rPr>
              <w:t xml:space="preserve">het </w:t>
            </w:r>
            <w:r w:rsidRPr="00045904">
              <w:rPr>
                <w:rFonts w:cs="Arial"/>
                <w:iCs/>
                <w:sz w:val="16"/>
                <w:szCs w:val="16"/>
                <w:lang w:val="nl-NL"/>
              </w:rPr>
              <w:t>CMS gestuurd</w:t>
            </w:r>
          </w:p>
        </w:tc>
        <w:tc>
          <w:tcPr>
            <w:tcW w:w="2610" w:type="dxa"/>
          </w:tcPr>
          <w:p w14:paraId="4ACD5BE8" w14:textId="032C65C5" w:rsidR="00FE092E" w:rsidRPr="00045904" w:rsidRDefault="00FE092E" w:rsidP="0062258F">
            <w:pPr>
              <w:pStyle w:val="Kommentartext"/>
              <w:spacing w:before="120" w:after="120"/>
              <w:rPr>
                <w:rFonts w:cs="Arial"/>
                <w:sz w:val="16"/>
                <w:szCs w:val="16"/>
                <w:lang w:val="nl-NL"/>
              </w:rPr>
            </w:pPr>
            <w:r w:rsidRPr="00045904">
              <w:rPr>
                <w:rFonts w:cs="Arial"/>
                <w:i/>
                <w:sz w:val="16"/>
                <w:szCs w:val="16"/>
                <w:lang w:val="nl-NL"/>
              </w:rPr>
              <w:t>&lt;</w:t>
            </w:r>
            <w:r w:rsidRPr="006D2A5A">
              <w:rPr>
                <w:rFonts w:cs="Arial"/>
                <w:i/>
                <w:sz w:val="16"/>
                <w:szCs w:val="16"/>
                <w:highlight w:val="yellow"/>
                <w:lang w:val="nl-NL"/>
              </w:rPr>
              <w:t xml:space="preserve">Vermeld hier alle aanvullende functies met betrekking tot specifieke informatie over </w:t>
            </w:r>
            <w:r w:rsidR="00461271" w:rsidRPr="006D2A5A">
              <w:rPr>
                <w:rFonts w:cs="Arial"/>
                <w:i/>
                <w:sz w:val="16"/>
                <w:szCs w:val="16"/>
                <w:highlight w:val="yellow"/>
                <w:lang w:val="nl-NL"/>
              </w:rPr>
              <w:t xml:space="preserve">asset management </w:t>
            </w:r>
            <w:r w:rsidRPr="006D2A5A">
              <w:rPr>
                <w:rFonts w:cs="Arial"/>
                <w:i/>
                <w:sz w:val="16"/>
                <w:szCs w:val="16"/>
                <w:highlight w:val="yellow"/>
                <w:lang w:val="nl-NL"/>
              </w:rPr>
              <w:t>die u van controllers nodig hebt om op te halen van de D4i-driver en naar het CMS te sturen</w:t>
            </w:r>
            <w:r w:rsidRPr="00045904">
              <w:rPr>
                <w:rFonts w:cs="Arial"/>
                <w:i/>
                <w:sz w:val="16"/>
                <w:szCs w:val="16"/>
                <w:lang w:val="nl-NL"/>
              </w:rPr>
              <w:t>&gt;</w:t>
            </w:r>
          </w:p>
        </w:tc>
        <w:tc>
          <w:tcPr>
            <w:tcW w:w="1260" w:type="dxa"/>
          </w:tcPr>
          <w:p w14:paraId="434BBEE1" w14:textId="77777777" w:rsidR="00FE092E" w:rsidRPr="00045904" w:rsidRDefault="00FE092E" w:rsidP="0062258F">
            <w:pPr>
              <w:spacing w:before="120" w:after="120"/>
              <w:jc w:val="center"/>
              <w:rPr>
                <w:rFonts w:cs="Arial"/>
                <w:sz w:val="16"/>
                <w:szCs w:val="16"/>
                <w:lang w:val="nl-NL"/>
              </w:rPr>
            </w:pPr>
          </w:p>
        </w:tc>
        <w:tc>
          <w:tcPr>
            <w:tcW w:w="1350" w:type="dxa"/>
          </w:tcPr>
          <w:p w14:paraId="4BE69148" w14:textId="77777777" w:rsidR="00FE092E" w:rsidRPr="00045904" w:rsidRDefault="00FE092E" w:rsidP="0062258F">
            <w:pPr>
              <w:spacing w:before="120" w:after="120"/>
              <w:jc w:val="center"/>
              <w:rPr>
                <w:rFonts w:cs="Arial"/>
                <w:sz w:val="16"/>
                <w:szCs w:val="16"/>
                <w:lang w:val="nl-NL"/>
              </w:rPr>
            </w:pPr>
          </w:p>
        </w:tc>
        <w:tc>
          <w:tcPr>
            <w:tcW w:w="1710" w:type="dxa"/>
          </w:tcPr>
          <w:p w14:paraId="6760654C" w14:textId="77777777" w:rsidR="00FE092E" w:rsidRPr="00045904" w:rsidRDefault="00FE092E" w:rsidP="0062258F">
            <w:pPr>
              <w:spacing w:before="120" w:after="120"/>
              <w:jc w:val="center"/>
              <w:rPr>
                <w:rFonts w:cs="Arial"/>
                <w:sz w:val="16"/>
                <w:szCs w:val="16"/>
                <w:lang w:val="nl-NL"/>
              </w:rPr>
            </w:pPr>
          </w:p>
        </w:tc>
      </w:tr>
      <w:tr w:rsidR="004F5FD9" w:rsidRPr="004608F7" w14:paraId="6D70C27C" w14:textId="77777777">
        <w:tc>
          <w:tcPr>
            <w:tcW w:w="565" w:type="dxa"/>
          </w:tcPr>
          <w:p w14:paraId="6E8DCCC9" w14:textId="4B81C989" w:rsidR="00AB3729" w:rsidRPr="00CD3893" w:rsidRDefault="005F2B28" w:rsidP="00524347">
            <w:pPr>
              <w:pStyle w:val="Kommentartext"/>
              <w:spacing w:before="120" w:after="120"/>
              <w:rPr>
                <w:rFonts w:cs="Arial"/>
                <w:sz w:val="16"/>
                <w:szCs w:val="16"/>
                <w:lang w:val="en-US"/>
              </w:rPr>
            </w:pPr>
            <w:r w:rsidRPr="00CD3893">
              <w:rPr>
                <w:rFonts w:cs="Arial"/>
                <w:sz w:val="16"/>
                <w:szCs w:val="16"/>
              </w:rPr>
              <w:t>5.</w:t>
            </w:r>
            <w:r w:rsidR="006D2A5A">
              <w:rPr>
                <w:rFonts w:cs="Arial"/>
                <w:sz w:val="16"/>
                <w:szCs w:val="16"/>
              </w:rPr>
              <w:t>B</w:t>
            </w:r>
            <w:r w:rsidRPr="00CD3893">
              <w:rPr>
                <w:rFonts w:cs="Arial"/>
                <w:sz w:val="16"/>
                <w:szCs w:val="16"/>
              </w:rPr>
              <w:t>.13</w:t>
            </w:r>
          </w:p>
        </w:tc>
        <w:tc>
          <w:tcPr>
            <w:tcW w:w="2295" w:type="dxa"/>
          </w:tcPr>
          <w:p w14:paraId="50F635D4" w14:textId="40EC6378" w:rsidR="00161130" w:rsidRPr="00045904" w:rsidRDefault="00161130" w:rsidP="00BF0225">
            <w:pPr>
              <w:pStyle w:val="Kommentartext"/>
              <w:spacing w:before="120" w:after="120"/>
              <w:rPr>
                <w:rFonts w:cs="Arial"/>
                <w:i/>
                <w:sz w:val="16"/>
                <w:szCs w:val="16"/>
                <w:lang w:val="nl-NL"/>
              </w:rPr>
            </w:pPr>
            <w:r w:rsidRPr="006D2A5A">
              <w:rPr>
                <w:rFonts w:cs="Arial"/>
                <w:i/>
                <w:sz w:val="16"/>
                <w:szCs w:val="16"/>
                <w:highlight w:val="yellow"/>
                <w:lang w:val="nl-NL"/>
              </w:rPr>
              <w:t xml:space="preserve">&lt;Optioneel als een bredere </w:t>
            </w:r>
            <w:r w:rsidR="009A75F4" w:rsidRPr="006D2A5A">
              <w:rPr>
                <w:rFonts w:cs="Arial"/>
                <w:i/>
                <w:sz w:val="16"/>
                <w:szCs w:val="16"/>
                <w:highlight w:val="yellow"/>
                <w:lang w:val="nl-NL"/>
              </w:rPr>
              <w:t xml:space="preserve">verbinding met andere </w:t>
            </w:r>
            <w:r w:rsidR="00A43225" w:rsidRPr="006D2A5A">
              <w:rPr>
                <w:rFonts w:cs="Arial"/>
                <w:i/>
                <w:sz w:val="16"/>
                <w:szCs w:val="16"/>
                <w:highlight w:val="yellow"/>
                <w:lang w:val="nl-NL"/>
              </w:rPr>
              <w:t xml:space="preserve">devices </w:t>
            </w:r>
            <w:r w:rsidRPr="006D2A5A">
              <w:rPr>
                <w:rFonts w:cs="Arial"/>
                <w:i/>
                <w:sz w:val="16"/>
                <w:szCs w:val="16"/>
                <w:highlight w:val="yellow"/>
                <w:lang w:val="nl-NL"/>
              </w:rPr>
              <w:t>vereist is&gt;</w:t>
            </w:r>
          </w:p>
          <w:p w14:paraId="107BD4C5" w14:textId="77777777" w:rsidR="00AB3729" w:rsidRPr="00045904" w:rsidRDefault="00AB3729" w:rsidP="00BF0225">
            <w:pPr>
              <w:pStyle w:val="Kommentartext"/>
              <w:spacing w:before="120" w:after="120"/>
              <w:rPr>
                <w:rFonts w:cs="Arial"/>
                <w:sz w:val="16"/>
                <w:szCs w:val="16"/>
                <w:lang w:val="nl-NL"/>
              </w:rPr>
            </w:pPr>
            <w:r w:rsidRPr="00045904">
              <w:rPr>
                <w:rFonts w:cs="Arial"/>
                <w:sz w:val="16"/>
                <w:szCs w:val="16"/>
                <w:lang w:val="nl-NL"/>
              </w:rPr>
              <w:t>Dienen als communicatie-interface voor Smart Cities en Internet of Things-oplossingen</w:t>
            </w:r>
          </w:p>
        </w:tc>
        <w:tc>
          <w:tcPr>
            <w:tcW w:w="2610" w:type="dxa"/>
          </w:tcPr>
          <w:p w14:paraId="799E395E" w14:textId="5A5D4DD5" w:rsidR="00AB3729" w:rsidRPr="00045904" w:rsidRDefault="00AB3729" w:rsidP="00161130">
            <w:pPr>
              <w:pStyle w:val="Kommentartext"/>
              <w:spacing w:before="120" w:after="120"/>
              <w:rPr>
                <w:rFonts w:cs="Arial"/>
                <w:sz w:val="16"/>
                <w:szCs w:val="16"/>
                <w:lang w:val="nl-NL"/>
              </w:rPr>
            </w:pPr>
            <w:r w:rsidRPr="00045904">
              <w:rPr>
                <w:rFonts w:cs="Arial"/>
                <w:sz w:val="16"/>
                <w:szCs w:val="16"/>
                <w:lang w:val="nl-NL"/>
              </w:rPr>
              <w:t xml:space="preserve">De </w:t>
            </w:r>
            <w:r w:rsidR="00885E3B">
              <w:rPr>
                <w:rFonts w:cs="Arial"/>
                <w:sz w:val="16"/>
                <w:szCs w:val="16"/>
                <w:lang w:val="nl-NL"/>
              </w:rPr>
              <w:t>Controller/</w:t>
            </w:r>
            <w:r w:rsidRPr="00045904">
              <w:rPr>
                <w:rFonts w:cs="Arial"/>
                <w:sz w:val="16"/>
                <w:szCs w:val="16"/>
                <w:lang w:val="nl-NL"/>
              </w:rPr>
              <w:t xml:space="preserve">Netwerk/CMS maakt connectiviteit mogelijk </w:t>
            </w:r>
            <w:r w:rsidRPr="006D2A5A">
              <w:rPr>
                <w:rFonts w:cs="Arial"/>
                <w:sz w:val="16"/>
                <w:szCs w:val="16"/>
                <w:highlight w:val="yellow"/>
                <w:lang w:val="nl-NL"/>
              </w:rPr>
              <w:t>met extra apparaten/systemen X, Y en Z.</w:t>
            </w:r>
            <w:r w:rsidRPr="00045904">
              <w:rPr>
                <w:rFonts w:cs="Arial"/>
                <w:sz w:val="16"/>
                <w:szCs w:val="16"/>
                <w:lang w:val="nl-NL"/>
              </w:rPr>
              <w:t xml:space="preserve"> De Leverancier vermeldt eventuele extra communicatiekosten in verband met dergelijke gebruikssituaties.</w:t>
            </w:r>
          </w:p>
        </w:tc>
        <w:tc>
          <w:tcPr>
            <w:tcW w:w="1260" w:type="dxa"/>
          </w:tcPr>
          <w:p w14:paraId="460BC701" w14:textId="77777777" w:rsidR="00AB3729" w:rsidRPr="00045904" w:rsidRDefault="00AB3729" w:rsidP="008D0B99">
            <w:pPr>
              <w:spacing w:before="120" w:after="120"/>
              <w:jc w:val="center"/>
              <w:rPr>
                <w:rFonts w:cs="Arial"/>
                <w:sz w:val="16"/>
                <w:szCs w:val="16"/>
                <w:lang w:val="nl-NL"/>
              </w:rPr>
            </w:pPr>
          </w:p>
        </w:tc>
        <w:tc>
          <w:tcPr>
            <w:tcW w:w="1350" w:type="dxa"/>
          </w:tcPr>
          <w:p w14:paraId="4CDE54F1" w14:textId="77777777" w:rsidR="00AB3729" w:rsidRPr="00045904" w:rsidRDefault="00AB3729" w:rsidP="008D0B99">
            <w:pPr>
              <w:spacing w:before="120" w:after="120"/>
              <w:jc w:val="center"/>
              <w:rPr>
                <w:rFonts w:cs="Arial"/>
                <w:sz w:val="16"/>
                <w:szCs w:val="16"/>
                <w:lang w:val="nl-NL"/>
              </w:rPr>
            </w:pPr>
          </w:p>
        </w:tc>
        <w:tc>
          <w:tcPr>
            <w:tcW w:w="1710" w:type="dxa"/>
          </w:tcPr>
          <w:p w14:paraId="086D8AC1" w14:textId="77777777" w:rsidR="00AB3729" w:rsidRPr="00045904" w:rsidRDefault="00AB3729" w:rsidP="008D0B99">
            <w:pPr>
              <w:spacing w:before="120" w:after="120"/>
              <w:jc w:val="center"/>
              <w:rPr>
                <w:rFonts w:cs="Arial"/>
                <w:sz w:val="16"/>
                <w:szCs w:val="16"/>
                <w:lang w:val="nl-NL"/>
              </w:rPr>
            </w:pPr>
          </w:p>
        </w:tc>
      </w:tr>
    </w:tbl>
    <w:p w14:paraId="19E20DFA" w14:textId="77777777" w:rsidR="00943FC2" w:rsidRPr="00045904" w:rsidRDefault="00943FC2" w:rsidP="008D0B99">
      <w:pPr>
        <w:spacing w:before="0" w:after="0"/>
        <w:jc w:val="left"/>
        <w:rPr>
          <w:rFonts w:cs="Arial"/>
          <w:lang w:val="nl-NL"/>
        </w:rPr>
      </w:pPr>
    </w:p>
    <w:p w14:paraId="5BAD7DB9" w14:textId="1B7DC893" w:rsidR="00CD3893" w:rsidRPr="00045904" w:rsidRDefault="00CD3893">
      <w:pPr>
        <w:spacing w:before="0" w:after="0"/>
        <w:jc w:val="left"/>
        <w:rPr>
          <w:rFonts w:cs="Arial"/>
          <w:lang w:val="nl-NL"/>
        </w:rPr>
      </w:pPr>
      <w:r w:rsidRPr="00045904">
        <w:rPr>
          <w:rFonts w:cs="Arial"/>
          <w:lang w:val="nl-NL"/>
        </w:rPr>
        <w:br w:type="page"/>
      </w:r>
    </w:p>
    <w:p w14:paraId="6031B770" w14:textId="7D96F6D5" w:rsidR="004F31F3" w:rsidRPr="00045904" w:rsidRDefault="008D0B99" w:rsidP="00A903BF">
      <w:pPr>
        <w:pStyle w:val="berschrift3"/>
        <w:numPr>
          <w:ilvl w:val="0"/>
          <w:numId w:val="55"/>
        </w:numPr>
        <w:ind w:left="360"/>
        <w:rPr>
          <w:lang w:val="nl-NL"/>
        </w:rPr>
      </w:pPr>
      <w:bookmarkStart w:id="88" w:name="_Toc218719870"/>
      <w:bookmarkStart w:id="89" w:name="_Toc227740930"/>
      <w:bookmarkStart w:id="90" w:name="_Toc193470982"/>
      <w:r w:rsidRPr="00045904">
        <w:rPr>
          <w:lang w:val="nl-NL"/>
        </w:rPr>
        <w:lastRenderedPageBreak/>
        <w:t xml:space="preserve">Technische specificaties </w:t>
      </w:r>
      <w:r w:rsidR="00EA36DD">
        <w:rPr>
          <w:lang w:val="nl-NL"/>
        </w:rPr>
        <w:t>van</w:t>
      </w:r>
      <w:r w:rsidRPr="00045904">
        <w:rPr>
          <w:lang w:val="nl-NL"/>
        </w:rPr>
        <w:t xml:space="preserve"> het Outdoor Lighting Network</w:t>
      </w:r>
      <w:bookmarkEnd w:id="88"/>
      <w:bookmarkEnd w:id="89"/>
      <w:bookmarkEnd w:id="90"/>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1485"/>
        <w:gridCol w:w="3060"/>
        <w:gridCol w:w="1260"/>
        <w:gridCol w:w="1350"/>
        <w:gridCol w:w="2070"/>
      </w:tblGrid>
      <w:tr w:rsidR="00C7587D" w:rsidRPr="007F5036" w14:paraId="6DEE5571" w14:textId="77777777">
        <w:tc>
          <w:tcPr>
            <w:tcW w:w="565" w:type="dxa"/>
            <w:shd w:val="clear" w:color="auto" w:fill="E6E6E6"/>
          </w:tcPr>
          <w:p w14:paraId="32CE5096" w14:textId="77777777" w:rsidR="00C7587D" w:rsidRPr="00CD3893" w:rsidRDefault="00C7587D" w:rsidP="00094878">
            <w:pPr>
              <w:spacing w:before="120" w:after="120"/>
              <w:jc w:val="center"/>
              <w:rPr>
                <w:rFonts w:cs="Arial"/>
                <w:b/>
                <w:bCs/>
                <w:lang w:val="en-US"/>
              </w:rPr>
            </w:pPr>
            <w:r w:rsidRPr="00CD3893">
              <w:rPr>
                <w:rFonts w:cs="Arial"/>
                <w:b/>
                <w:bCs/>
              </w:rPr>
              <w:t>Item</w:t>
            </w:r>
          </w:p>
        </w:tc>
        <w:tc>
          <w:tcPr>
            <w:tcW w:w="1485" w:type="dxa"/>
            <w:shd w:val="clear" w:color="auto" w:fill="E6E6E6"/>
          </w:tcPr>
          <w:p w14:paraId="2FF648AF" w14:textId="05BBFA3F" w:rsidR="00C7587D" w:rsidRPr="00CD3893" w:rsidRDefault="00A43225" w:rsidP="00094878">
            <w:pPr>
              <w:spacing w:before="120" w:after="120"/>
              <w:jc w:val="center"/>
              <w:rPr>
                <w:rFonts w:cs="Arial"/>
                <w:b/>
                <w:bCs/>
                <w:lang w:val="en-US"/>
              </w:rPr>
            </w:pPr>
            <w:proofErr w:type="spellStart"/>
            <w:r>
              <w:rPr>
                <w:rFonts w:cs="Arial"/>
                <w:b/>
                <w:bCs/>
              </w:rPr>
              <w:t>Wens</w:t>
            </w:r>
            <w:proofErr w:type="spellEnd"/>
          </w:p>
        </w:tc>
        <w:tc>
          <w:tcPr>
            <w:tcW w:w="3060" w:type="dxa"/>
            <w:shd w:val="clear" w:color="auto" w:fill="E6E6E6"/>
          </w:tcPr>
          <w:p w14:paraId="164F3246" w14:textId="77777777" w:rsidR="00C7587D" w:rsidRPr="00CD3893" w:rsidRDefault="00C7587D" w:rsidP="00094878">
            <w:pPr>
              <w:spacing w:before="120" w:after="120"/>
              <w:jc w:val="center"/>
              <w:rPr>
                <w:rFonts w:cs="Arial"/>
                <w:b/>
                <w:bCs/>
                <w:lang w:val="en-US"/>
              </w:rPr>
            </w:pPr>
            <w:proofErr w:type="spellStart"/>
            <w:r w:rsidRPr="00CD3893">
              <w:rPr>
                <w:rFonts w:cs="Arial"/>
                <w:b/>
                <w:bCs/>
              </w:rPr>
              <w:t>Specificatie</w:t>
            </w:r>
            <w:proofErr w:type="spellEnd"/>
          </w:p>
        </w:tc>
        <w:tc>
          <w:tcPr>
            <w:tcW w:w="1260" w:type="dxa"/>
            <w:shd w:val="clear" w:color="auto" w:fill="E6E6E6"/>
          </w:tcPr>
          <w:p w14:paraId="774872F4" w14:textId="77777777" w:rsidR="00C7587D" w:rsidRPr="00CD3893" w:rsidRDefault="00C7587D" w:rsidP="00EE75EC">
            <w:pPr>
              <w:spacing w:before="120" w:after="120"/>
              <w:jc w:val="center"/>
              <w:rPr>
                <w:rFonts w:cs="Arial"/>
                <w:b/>
                <w:bCs/>
                <w:lang w:val="en-US"/>
              </w:rPr>
            </w:pPr>
            <w:proofErr w:type="spellStart"/>
            <w:r w:rsidRPr="00CD3893">
              <w:rPr>
                <w:rFonts w:cs="Arial"/>
                <w:b/>
                <w:bCs/>
              </w:rPr>
              <w:t>Verplicht</w:t>
            </w:r>
            <w:proofErr w:type="spellEnd"/>
            <w:r w:rsidRPr="00CD3893">
              <w:rPr>
                <w:rFonts w:cs="Arial"/>
                <w:b/>
                <w:bCs/>
              </w:rPr>
              <w:t xml:space="preserve"> / </w:t>
            </w:r>
            <w:proofErr w:type="spellStart"/>
            <w:r w:rsidRPr="00CD3893">
              <w:rPr>
                <w:rFonts w:cs="Arial"/>
                <w:b/>
                <w:bCs/>
              </w:rPr>
              <w:t>Optioneel</w:t>
            </w:r>
            <w:proofErr w:type="spellEnd"/>
          </w:p>
        </w:tc>
        <w:tc>
          <w:tcPr>
            <w:tcW w:w="1350" w:type="dxa"/>
            <w:shd w:val="clear" w:color="auto" w:fill="E6E6E6"/>
          </w:tcPr>
          <w:p w14:paraId="2B4E508F" w14:textId="77777777" w:rsidR="00A43225" w:rsidRPr="00433A7B" w:rsidRDefault="00A43225" w:rsidP="00A43225">
            <w:pPr>
              <w:spacing w:before="120" w:after="120"/>
              <w:jc w:val="center"/>
              <w:rPr>
                <w:rFonts w:cs="Arial"/>
                <w:b/>
                <w:bCs/>
                <w:lang w:val="nl-NL"/>
              </w:rPr>
            </w:pPr>
            <w:r w:rsidRPr="00433A7B">
              <w:rPr>
                <w:rFonts w:cs="Arial"/>
                <w:b/>
                <w:bCs/>
                <w:lang w:val="nl-NL"/>
              </w:rPr>
              <w:t>Naleving door de leverancier</w:t>
            </w:r>
          </w:p>
          <w:p w14:paraId="0A23FC03" w14:textId="76753A1D" w:rsidR="00C7587D" w:rsidRPr="00045904" w:rsidRDefault="00A43225" w:rsidP="00A43225">
            <w:pPr>
              <w:spacing w:before="120" w:after="120"/>
              <w:jc w:val="center"/>
              <w:rPr>
                <w:rFonts w:cs="Arial"/>
                <w:bCs/>
                <w:lang w:val="nl-NL"/>
              </w:rPr>
            </w:pPr>
            <w:r w:rsidRPr="00045904">
              <w:rPr>
                <w:rFonts w:cs="Arial"/>
                <w:bCs/>
                <w:sz w:val="12"/>
                <w:lang w:val="nl-NL"/>
              </w:rPr>
              <w:t>(Voldoe</w:t>
            </w:r>
            <w:r>
              <w:rPr>
                <w:rFonts w:cs="Arial"/>
                <w:bCs/>
                <w:sz w:val="12"/>
                <w:lang w:val="nl-NL"/>
              </w:rPr>
              <w:t>t</w:t>
            </w:r>
            <w:r w:rsidRPr="00045904">
              <w:rPr>
                <w:rFonts w:cs="Arial"/>
                <w:bCs/>
                <w:sz w:val="12"/>
                <w:lang w:val="nl-NL"/>
              </w:rPr>
              <w:t xml:space="preserve">, </w:t>
            </w:r>
            <w:r>
              <w:rPr>
                <w:rFonts w:cs="Arial"/>
                <w:bCs/>
                <w:sz w:val="12"/>
                <w:lang w:val="nl-NL"/>
              </w:rPr>
              <w:br/>
              <w:t>voldoet gedeeltelijk,</w:t>
            </w:r>
            <w:r>
              <w:rPr>
                <w:rFonts w:cs="Arial"/>
                <w:bCs/>
                <w:sz w:val="12"/>
                <w:lang w:val="nl-NL"/>
              </w:rPr>
              <w:br/>
              <w:t xml:space="preserve"> voldoet niet</w:t>
            </w:r>
            <w:r w:rsidRPr="00045904">
              <w:rPr>
                <w:rFonts w:cs="Arial"/>
                <w:bCs/>
                <w:sz w:val="12"/>
                <w:lang w:val="nl-NL"/>
              </w:rPr>
              <w:t>)</w:t>
            </w:r>
          </w:p>
        </w:tc>
        <w:tc>
          <w:tcPr>
            <w:tcW w:w="2070" w:type="dxa"/>
            <w:shd w:val="clear" w:color="auto" w:fill="E6E6E6"/>
          </w:tcPr>
          <w:p w14:paraId="2187B318" w14:textId="57532639" w:rsidR="00C7587D" w:rsidRPr="00045904" w:rsidRDefault="00A43225" w:rsidP="00094878">
            <w:pPr>
              <w:spacing w:before="120" w:after="120"/>
              <w:jc w:val="center"/>
              <w:rPr>
                <w:rFonts w:cs="Arial"/>
                <w:b/>
                <w:bCs/>
                <w:lang w:val="nl-NL"/>
              </w:rPr>
            </w:pPr>
            <w:r>
              <w:rPr>
                <w:rFonts w:cs="Arial"/>
                <w:b/>
                <w:bCs/>
                <w:lang w:val="nl-NL"/>
              </w:rPr>
              <w:t>Toelichting</w:t>
            </w:r>
            <w:r w:rsidRPr="00045904">
              <w:rPr>
                <w:rFonts w:cs="Arial"/>
                <w:b/>
                <w:bCs/>
                <w:lang w:val="nl-NL"/>
              </w:rPr>
              <w:t xml:space="preserve"> van de leverancier </w:t>
            </w:r>
          </w:p>
        </w:tc>
      </w:tr>
      <w:tr w:rsidR="00DD3EAF" w:rsidRPr="004608F7" w14:paraId="4B63181E" w14:textId="77777777">
        <w:tc>
          <w:tcPr>
            <w:tcW w:w="565" w:type="dxa"/>
          </w:tcPr>
          <w:p w14:paraId="6B50B2F4" w14:textId="77777777" w:rsidR="00DD3EAF" w:rsidRPr="00CD3893" w:rsidRDefault="00DD3EAF" w:rsidP="00094878">
            <w:pPr>
              <w:pStyle w:val="Kommentartext"/>
              <w:spacing w:before="120" w:after="120"/>
              <w:rPr>
                <w:rFonts w:cs="Arial"/>
                <w:sz w:val="16"/>
                <w:szCs w:val="16"/>
                <w:lang w:val="en-US"/>
              </w:rPr>
            </w:pPr>
            <w:r w:rsidRPr="00CD3893">
              <w:rPr>
                <w:rFonts w:cs="Arial"/>
                <w:sz w:val="16"/>
                <w:szCs w:val="16"/>
              </w:rPr>
              <w:t>5.C.1</w:t>
            </w:r>
          </w:p>
        </w:tc>
        <w:tc>
          <w:tcPr>
            <w:tcW w:w="1485" w:type="dxa"/>
          </w:tcPr>
          <w:p w14:paraId="11EE31DB" w14:textId="77777777" w:rsidR="00DD3EAF" w:rsidRPr="00CD3893" w:rsidRDefault="00DD3EAF" w:rsidP="00094878">
            <w:pPr>
              <w:pStyle w:val="Kommentartext"/>
              <w:spacing w:before="120" w:after="120"/>
              <w:rPr>
                <w:rFonts w:cs="Arial"/>
                <w:sz w:val="16"/>
                <w:szCs w:val="16"/>
                <w:lang w:val="en-US"/>
              </w:rPr>
            </w:pPr>
            <w:proofErr w:type="spellStart"/>
            <w:r w:rsidRPr="00CD3893">
              <w:rPr>
                <w:rFonts w:cs="Arial"/>
                <w:sz w:val="16"/>
                <w:szCs w:val="16"/>
              </w:rPr>
              <w:t>Interoperabiliteit</w:t>
            </w:r>
            <w:proofErr w:type="spellEnd"/>
            <w:r w:rsidRPr="00CD3893">
              <w:rPr>
                <w:rFonts w:cs="Arial"/>
                <w:sz w:val="16"/>
                <w:szCs w:val="16"/>
              </w:rPr>
              <w:t xml:space="preserve"> en TALQ-</w:t>
            </w:r>
            <w:proofErr w:type="spellStart"/>
            <w:r w:rsidRPr="00CD3893">
              <w:rPr>
                <w:rFonts w:cs="Arial"/>
                <w:sz w:val="16"/>
                <w:szCs w:val="16"/>
              </w:rPr>
              <w:t>conformiteit</w:t>
            </w:r>
            <w:proofErr w:type="spellEnd"/>
          </w:p>
        </w:tc>
        <w:tc>
          <w:tcPr>
            <w:tcW w:w="3060" w:type="dxa"/>
          </w:tcPr>
          <w:p w14:paraId="79FB51BB" w14:textId="171F2621" w:rsidR="00DD3EAF" w:rsidRPr="00045904" w:rsidRDefault="00DD3EAF" w:rsidP="00C75162">
            <w:pPr>
              <w:spacing w:before="120" w:after="120"/>
              <w:rPr>
                <w:rFonts w:cs="Arial"/>
                <w:sz w:val="16"/>
                <w:szCs w:val="16"/>
                <w:lang w:val="nl-NL"/>
              </w:rPr>
            </w:pPr>
            <w:r w:rsidRPr="00045904">
              <w:rPr>
                <w:rFonts w:cs="Arial"/>
                <w:sz w:val="16"/>
                <w:szCs w:val="16"/>
                <w:lang w:val="nl-NL"/>
              </w:rPr>
              <w:t xml:space="preserve">Het </w:t>
            </w:r>
            <w:r w:rsidR="00F66E36">
              <w:rPr>
                <w:rFonts w:cs="Arial"/>
                <w:sz w:val="16"/>
                <w:szCs w:val="16"/>
                <w:lang w:val="nl-NL"/>
              </w:rPr>
              <w:t xml:space="preserve">OLN </w:t>
            </w:r>
            <w:r w:rsidRPr="00045904">
              <w:rPr>
                <w:rFonts w:cs="Arial"/>
                <w:sz w:val="16"/>
                <w:szCs w:val="16"/>
                <w:lang w:val="nl-NL"/>
              </w:rPr>
              <w:t xml:space="preserve">verlichtingsnetwerk moet compatibel zijn met het TALQ Smart City Protocol Versie 2.6 (of hoger) om onze organisatie in staat te stellen een CMS van een andere leverancier aan te schaffen en te gebruiken om </w:t>
            </w:r>
            <w:r w:rsidR="0053222C">
              <w:rPr>
                <w:rFonts w:cs="Arial"/>
                <w:sz w:val="16"/>
                <w:szCs w:val="16"/>
                <w:lang w:val="nl-NL"/>
              </w:rPr>
              <w:t>het OLN ver</w:t>
            </w:r>
            <w:r w:rsidRPr="00045904">
              <w:rPr>
                <w:rFonts w:cs="Arial"/>
                <w:sz w:val="16"/>
                <w:szCs w:val="16"/>
                <w:lang w:val="nl-NL"/>
              </w:rPr>
              <w:t>lichtingsnetwer</w:t>
            </w:r>
            <w:r w:rsidR="0053222C">
              <w:rPr>
                <w:rFonts w:cs="Arial"/>
                <w:sz w:val="16"/>
                <w:szCs w:val="16"/>
                <w:lang w:val="nl-NL"/>
              </w:rPr>
              <w:t>k</w:t>
            </w:r>
            <w:r w:rsidRPr="00045904">
              <w:rPr>
                <w:rFonts w:cs="Arial"/>
                <w:sz w:val="16"/>
                <w:szCs w:val="16"/>
                <w:lang w:val="nl-NL"/>
              </w:rPr>
              <w:t xml:space="preserve"> van de Leverancier (en bijbehorende Controllers) of andere </w:t>
            </w:r>
            <w:r w:rsidR="00E7097E">
              <w:rPr>
                <w:rFonts w:cs="Arial"/>
                <w:sz w:val="16"/>
                <w:szCs w:val="16"/>
                <w:lang w:val="nl-NL"/>
              </w:rPr>
              <w:t>OLN v</w:t>
            </w:r>
            <w:r w:rsidRPr="00045904">
              <w:rPr>
                <w:rFonts w:cs="Arial"/>
                <w:sz w:val="16"/>
                <w:szCs w:val="16"/>
                <w:lang w:val="nl-NL"/>
              </w:rPr>
              <w:t>erlichtingsnetwerken van concurrerende Leveranciers van Controllers te besturen.</w:t>
            </w:r>
          </w:p>
          <w:p w14:paraId="397B7576" w14:textId="18C65AB7" w:rsidR="00EA79C1" w:rsidRPr="00045904" w:rsidRDefault="00EA79C1" w:rsidP="00C75162">
            <w:pPr>
              <w:spacing w:before="120" w:after="120"/>
              <w:rPr>
                <w:rFonts w:cs="Arial"/>
                <w:sz w:val="16"/>
                <w:szCs w:val="16"/>
                <w:lang w:val="nl-NL"/>
              </w:rPr>
            </w:pPr>
            <w:r w:rsidRPr="00045904">
              <w:rPr>
                <w:rFonts w:cs="Arial"/>
                <w:sz w:val="16"/>
                <w:szCs w:val="16"/>
                <w:lang w:val="nl-NL"/>
              </w:rPr>
              <w:t xml:space="preserve">Het </w:t>
            </w:r>
            <w:r w:rsidR="0090464E">
              <w:rPr>
                <w:rFonts w:cs="Arial"/>
                <w:sz w:val="16"/>
                <w:szCs w:val="16"/>
                <w:lang w:val="nl-NL"/>
              </w:rPr>
              <w:t xml:space="preserve">OLN </w:t>
            </w:r>
            <w:r w:rsidRPr="00045904">
              <w:rPr>
                <w:rFonts w:cs="Arial"/>
                <w:sz w:val="16"/>
                <w:szCs w:val="16"/>
                <w:lang w:val="nl-NL"/>
              </w:rPr>
              <w:t>verlichtingsnetwerk past de door het TALQ Consortium gecertificeerde TALQ Gateway-functionaliteit toe.</w:t>
            </w:r>
          </w:p>
        </w:tc>
        <w:tc>
          <w:tcPr>
            <w:tcW w:w="1260" w:type="dxa"/>
          </w:tcPr>
          <w:p w14:paraId="5055F387" w14:textId="77777777" w:rsidR="00DD3EAF" w:rsidRPr="00045904" w:rsidRDefault="00DD3EAF" w:rsidP="00094878">
            <w:pPr>
              <w:spacing w:before="120" w:after="120"/>
              <w:jc w:val="center"/>
              <w:rPr>
                <w:rFonts w:cs="Arial"/>
                <w:sz w:val="16"/>
                <w:szCs w:val="16"/>
                <w:lang w:val="nl-NL"/>
              </w:rPr>
            </w:pPr>
          </w:p>
        </w:tc>
        <w:tc>
          <w:tcPr>
            <w:tcW w:w="1350" w:type="dxa"/>
          </w:tcPr>
          <w:p w14:paraId="0C6C5CB6" w14:textId="77777777" w:rsidR="00DD3EAF" w:rsidRPr="00045904" w:rsidRDefault="00DD3EAF" w:rsidP="00094878">
            <w:pPr>
              <w:spacing w:before="120" w:after="120"/>
              <w:jc w:val="center"/>
              <w:rPr>
                <w:rFonts w:cs="Arial"/>
                <w:sz w:val="16"/>
                <w:szCs w:val="16"/>
                <w:lang w:val="nl-NL"/>
              </w:rPr>
            </w:pPr>
          </w:p>
        </w:tc>
        <w:tc>
          <w:tcPr>
            <w:tcW w:w="2070" w:type="dxa"/>
          </w:tcPr>
          <w:p w14:paraId="342D5D5A" w14:textId="77777777" w:rsidR="00DD3EAF" w:rsidRPr="00045904" w:rsidRDefault="00DD3EAF" w:rsidP="00094878">
            <w:pPr>
              <w:spacing w:before="120" w:after="120"/>
              <w:jc w:val="center"/>
              <w:rPr>
                <w:rFonts w:cs="Arial"/>
                <w:sz w:val="16"/>
                <w:szCs w:val="16"/>
                <w:lang w:val="nl-NL"/>
              </w:rPr>
            </w:pPr>
          </w:p>
        </w:tc>
      </w:tr>
      <w:tr w:rsidR="00DD3EAF" w:rsidRPr="004608F7" w14:paraId="4E3D2B42" w14:textId="77777777">
        <w:tc>
          <w:tcPr>
            <w:tcW w:w="565" w:type="dxa"/>
          </w:tcPr>
          <w:p w14:paraId="33A1093F" w14:textId="77777777" w:rsidR="00DD3EAF" w:rsidRPr="00CD3893" w:rsidRDefault="00DD3EAF" w:rsidP="00094878">
            <w:pPr>
              <w:pStyle w:val="Kommentartext"/>
              <w:spacing w:before="120" w:after="120"/>
              <w:rPr>
                <w:rFonts w:cs="Arial"/>
                <w:sz w:val="16"/>
                <w:szCs w:val="16"/>
                <w:lang w:val="en-US"/>
              </w:rPr>
            </w:pPr>
            <w:r w:rsidRPr="00CD3893">
              <w:rPr>
                <w:rFonts w:cs="Arial"/>
                <w:sz w:val="16"/>
                <w:szCs w:val="16"/>
              </w:rPr>
              <w:t>5.C.2</w:t>
            </w:r>
          </w:p>
        </w:tc>
        <w:tc>
          <w:tcPr>
            <w:tcW w:w="1485" w:type="dxa"/>
          </w:tcPr>
          <w:p w14:paraId="43EC8144" w14:textId="77777777" w:rsidR="00DD3EAF" w:rsidRPr="00CD3893" w:rsidRDefault="00DD3EAF" w:rsidP="00094878">
            <w:pPr>
              <w:pStyle w:val="Kommentartext"/>
              <w:spacing w:before="120" w:after="120"/>
              <w:rPr>
                <w:rFonts w:cs="Arial"/>
                <w:sz w:val="16"/>
                <w:szCs w:val="16"/>
                <w:lang w:val="en-US"/>
              </w:rPr>
            </w:pPr>
            <w:proofErr w:type="spellStart"/>
            <w:r w:rsidRPr="00CD3893">
              <w:rPr>
                <w:rFonts w:cs="Arial"/>
                <w:sz w:val="16"/>
                <w:szCs w:val="16"/>
              </w:rPr>
              <w:t>Implementeer</w:t>
            </w:r>
            <w:proofErr w:type="spellEnd"/>
            <w:r w:rsidRPr="00CD3893">
              <w:rPr>
                <w:rFonts w:cs="Arial"/>
                <w:sz w:val="16"/>
                <w:szCs w:val="16"/>
              </w:rPr>
              <w:t xml:space="preserve"> TALQ-</w:t>
            </w:r>
            <w:proofErr w:type="spellStart"/>
            <w:r w:rsidRPr="00CD3893">
              <w:rPr>
                <w:rFonts w:cs="Arial"/>
                <w:sz w:val="16"/>
                <w:szCs w:val="16"/>
              </w:rPr>
              <w:t>beveiligingsvereisten</w:t>
            </w:r>
            <w:proofErr w:type="spellEnd"/>
          </w:p>
        </w:tc>
        <w:tc>
          <w:tcPr>
            <w:tcW w:w="3060" w:type="dxa"/>
          </w:tcPr>
          <w:p w14:paraId="6327DD33" w14:textId="0C707E8E" w:rsidR="00DD3EAF" w:rsidRPr="00045904" w:rsidRDefault="00DD3EAF" w:rsidP="00094878">
            <w:pPr>
              <w:spacing w:before="120" w:after="120"/>
              <w:rPr>
                <w:rFonts w:cs="Arial"/>
                <w:sz w:val="16"/>
                <w:szCs w:val="16"/>
                <w:lang w:val="nl-NL"/>
              </w:rPr>
            </w:pPr>
            <w:r w:rsidRPr="00045904">
              <w:rPr>
                <w:rFonts w:cs="Arial"/>
                <w:sz w:val="16"/>
                <w:szCs w:val="16"/>
                <w:lang w:val="nl-NL"/>
              </w:rPr>
              <w:t xml:space="preserve">Het </w:t>
            </w:r>
            <w:r w:rsidR="005F1CA4">
              <w:rPr>
                <w:rFonts w:cs="Arial"/>
                <w:sz w:val="16"/>
                <w:szCs w:val="16"/>
                <w:lang w:val="nl-NL"/>
              </w:rPr>
              <w:t xml:space="preserve">OLN </w:t>
            </w:r>
            <w:r w:rsidRPr="00045904">
              <w:rPr>
                <w:rFonts w:cs="Arial"/>
                <w:sz w:val="16"/>
                <w:szCs w:val="16"/>
                <w:lang w:val="nl-NL"/>
              </w:rPr>
              <w:t xml:space="preserve">verlichtingsnetwerk implementeert het beveiligingsmechanisme dat wordt aanbevolen in de technische specificatie van TALQ om de verbinding tussen het CMS en het </w:t>
            </w:r>
            <w:r w:rsidR="00A731C8">
              <w:rPr>
                <w:rFonts w:cs="Arial"/>
                <w:sz w:val="16"/>
                <w:szCs w:val="16"/>
                <w:lang w:val="nl-NL"/>
              </w:rPr>
              <w:t xml:space="preserve">OLN </w:t>
            </w:r>
            <w:r w:rsidRPr="00045904">
              <w:rPr>
                <w:rFonts w:cs="Arial"/>
                <w:sz w:val="16"/>
                <w:szCs w:val="16"/>
                <w:lang w:val="nl-NL"/>
              </w:rPr>
              <w:t>verlichtingsnetwerk te beveiligen.</w:t>
            </w:r>
          </w:p>
        </w:tc>
        <w:tc>
          <w:tcPr>
            <w:tcW w:w="1260" w:type="dxa"/>
          </w:tcPr>
          <w:p w14:paraId="0B5DE305" w14:textId="77777777" w:rsidR="00DD3EAF" w:rsidRPr="00045904" w:rsidRDefault="00DD3EAF" w:rsidP="00094878">
            <w:pPr>
              <w:spacing w:before="120" w:after="120"/>
              <w:jc w:val="center"/>
              <w:rPr>
                <w:rFonts w:cs="Arial"/>
                <w:sz w:val="16"/>
                <w:szCs w:val="16"/>
                <w:lang w:val="nl-NL"/>
              </w:rPr>
            </w:pPr>
          </w:p>
        </w:tc>
        <w:tc>
          <w:tcPr>
            <w:tcW w:w="1350" w:type="dxa"/>
          </w:tcPr>
          <w:p w14:paraId="2BDAE31A" w14:textId="77777777" w:rsidR="00DD3EAF" w:rsidRPr="00045904" w:rsidRDefault="00DD3EAF" w:rsidP="00094878">
            <w:pPr>
              <w:spacing w:before="120" w:after="120"/>
              <w:jc w:val="center"/>
              <w:rPr>
                <w:rFonts w:cs="Arial"/>
                <w:sz w:val="16"/>
                <w:szCs w:val="16"/>
                <w:lang w:val="nl-NL"/>
              </w:rPr>
            </w:pPr>
          </w:p>
        </w:tc>
        <w:tc>
          <w:tcPr>
            <w:tcW w:w="2070" w:type="dxa"/>
          </w:tcPr>
          <w:p w14:paraId="07471D56" w14:textId="77777777" w:rsidR="00DD3EAF" w:rsidRPr="00045904" w:rsidRDefault="00DD3EAF" w:rsidP="00094878">
            <w:pPr>
              <w:spacing w:before="120" w:after="120"/>
              <w:jc w:val="center"/>
              <w:rPr>
                <w:rFonts w:cs="Arial"/>
                <w:sz w:val="16"/>
                <w:szCs w:val="16"/>
                <w:lang w:val="nl-NL"/>
              </w:rPr>
            </w:pPr>
          </w:p>
        </w:tc>
      </w:tr>
      <w:tr w:rsidR="00DD3EAF" w:rsidRPr="004608F7" w14:paraId="23C43611" w14:textId="77777777">
        <w:tc>
          <w:tcPr>
            <w:tcW w:w="565" w:type="dxa"/>
          </w:tcPr>
          <w:p w14:paraId="1BB1539A" w14:textId="77777777" w:rsidR="00DD3EAF" w:rsidRPr="00CD3893" w:rsidRDefault="00DD3EAF" w:rsidP="00094878">
            <w:pPr>
              <w:pStyle w:val="Kommentartext"/>
              <w:spacing w:before="120" w:after="120"/>
              <w:rPr>
                <w:rFonts w:cs="Arial"/>
                <w:sz w:val="16"/>
                <w:szCs w:val="16"/>
                <w:lang w:val="en-US"/>
              </w:rPr>
            </w:pPr>
            <w:r w:rsidRPr="00CD3893">
              <w:rPr>
                <w:rFonts w:cs="Arial"/>
                <w:sz w:val="16"/>
                <w:szCs w:val="16"/>
              </w:rPr>
              <w:t>5.C.3</w:t>
            </w:r>
          </w:p>
        </w:tc>
        <w:tc>
          <w:tcPr>
            <w:tcW w:w="1485" w:type="dxa"/>
          </w:tcPr>
          <w:p w14:paraId="7CE0FF80" w14:textId="77777777" w:rsidR="00DD3EAF" w:rsidRPr="00045904" w:rsidRDefault="00DD3EAF" w:rsidP="00094878">
            <w:pPr>
              <w:pStyle w:val="Kommentartext"/>
              <w:spacing w:before="120" w:after="120"/>
              <w:rPr>
                <w:rFonts w:cs="Arial"/>
                <w:sz w:val="16"/>
                <w:szCs w:val="16"/>
                <w:lang w:val="nl-NL"/>
              </w:rPr>
            </w:pPr>
            <w:r w:rsidRPr="00045904">
              <w:rPr>
                <w:rFonts w:cs="Arial"/>
                <w:sz w:val="16"/>
                <w:szCs w:val="16"/>
                <w:lang w:val="nl-NL"/>
              </w:rPr>
              <w:t>Beschrijf de beveiliging binnen het OLN</w:t>
            </w:r>
          </w:p>
        </w:tc>
        <w:tc>
          <w:tcPr>
            <w:tcW w:w="3060" w:type="dxa"/>
          </w:tcPr>
          <w:p w14:paraId="5EB6D96B" w14:textId="5E25AD61" w:rsidR="00DD3EAF" w:rsidRPr="00045904" w:rsidRDefault="00DD3EAF" w:rsidP="00792245">
            <w:pPr>
              <w:spacing w:before="120" w:after="120"/>
              <w:rPr>
                <w:rFonts w:cs="Arial"/>
                <w:sz w:val="16"/>
                <w:szCs w:val="16"/>
                <w:lang w:val="nl-NL"/>
              </w:rPr>
            </w:pPr>
            <w:r w:rsidRPr="00045904">
              <w:rPr>
                <w:rFonts w:cs="Arial"/>
                <w:sz w:val="16"/>
                <w:szCs w:val="16"/>
                <w:lang w:val="nl-NL"/>
              </w:rPr>
              <w:t>De leverancier zal in detail de beveiligingsmechanismen beschrijven die van kracht zijn tussen elke hardware-/softwarecomponent, inclusief controllers, binnen het buitenverlichtingsnetwerk.</w:t>
            </w:r>
          </w:p>
        </w:tc>
        <w:tc>
          <w:tcPr>
            <w:tcW w:w="1260" w:type="dxa"/>
          </w:tcPr>
          <w:p w14:paraId="27BFCAE5" w14:textId="77777777" w:rsidR="00DD3EAF" w:rsidRPr="00045904" w:rsidRDefault="00DD3EAF" w:rsidP="00094878">
            <w:pPr>
              <w:spacing w:before="120" w:after="120"/>
              <w:jc w:val="center"/>
              <w:rPr>
                <w:rFonts w:cs="Arial"/>
                <w:sz w:val="16"/>
                <w:szCs w:val="16"/>
                <w:lang w:val="nl-NL"/>
              </w:rPr>
            </w:pPr>
          </w:p>
        </w:tc>
        <w:tc>
          <w:tcPr>
            <w:tcW w:w="1350" w:type="dxa"/>
          </w:tcPr>
          <w:p w14:paraId="03D771B0" w14:textId="77777777" w:rsidR="00DD3EAF" w:rsidRPr="00045904" w:rsidRDefault="00DD3EAF" w:rsidP="00094878">
            <w:pPr>
              <w:spacing w:before="120" w:after="120"/>
              <w:jc w:val="center"/>
              <w:rPr>
                <w:rFonts w:cs="Arial"/>
                <w:sz w:val="16"/>
                <w:szCs w:val="16"/>
                <w:lang w:val="nl-NL"/>
              </w:rPr>
            </w:pPr>
          </w:p>
        </w:tc>
        <w:tc>
          <w:tcPr>
            <w:tcW w:w="2070" w:type="dxa"/>
          </w:tcPr>
          <w:p w14:paraId="7B310CC7" w14:textId="77777777" w:rsidR="00DD3EAF" w:rsidRPr="00045904" w:rsidRDefault="00DD3EAF" w:rsidP="00094878">
            <w:pPr>
              <w:spacing w:before="120" w:after="120"/>
              <w:jc w:val="center"/>
              <w:rPr>
                <w:rFonts w:cs="Arial"/>
                <w:sz w:val="16"/>
                <w:szCs w:val="16"/>
                <w:lang w:val="nl-NL"/>
              </w:rPr>
            </w:pPr>
          </w:p>
        </w:tc>
      </w:tr>
      <w:tr w:rsidR="00DD3EAF" w:rsidRPr="004608F7" w14:paraId="0A5CB857" w14:textId="77777777">
        <w:tc>
          <w:tcPr>
            <w:tcW w:w="565" w:type="dxa"/>
          </w:tcPr>
          <w:p w14:paraId="395AE2BF" w14:textId="77777777" w:rsidR="00DD3EAF" w:rsidRPr="00CD3893" w:rsidRDefault="00DD3EAF" w:rsidP="00094878">
            <w:pPr>
              <w:pStyle w:val="Kommentartext"/>
              <w:spacing w:before="120" w:after="120"/>
              <w:rPr>
                <w:rFonts w:cs="Arial"/>
                <w:sz w:val="16"/>
                <w:szCs w:val="16"/>
                <w:lang w:val="en-US"/>
              </w:rPr>
            </w:pPr>
            <w:r w:rsidRPr="00CD3893">
              <w:rPr>
                <w:rFonts w:cs="Arial"/>
                <w:sz w:val="16"/>
                <w:szCs w:val="16"/>
              </w:rPr>
              <w:t>5.C.4</w:t>
            </w:r>
          </w:p>
        </w:tc>
        <w:tc>
          <w:tcPr>
            <w:tcW w:w="1485" w:type="dxa"/>
          </w:tcPr>
          <w:p w14:paraId="6EB9988B" w14:textId="77777777" w:rsidR="00DD3EAF" w:rsidRPr="00CD3893" w:rsidRDefault="00DD3EAF" w:rsidP="008F06AD">
            <w:pPr>
              <w:pStyle w:val="Kommentartext"/>
              <w:spacing w:before="120" w:after="120"/>
              <w:rPr>
                <w:rFonts w:cs="Arial"/>
                <w:sz w:val="16"/>
                <w:szCs w:val="16"/>
                <w:lang w:val="en-US"/>
              </w:rPr>
            </w:pPr>
            <w:proofErr w:type="spellStart"/>
            <w:r w:rsidRPr="00CD3893">
              <w:rPr>
                <w:rFonts w:cs="Arial"/>
                <w:sz w:val="16"/>
                <w:szCs w:val="16"/>
              </w:rPr>
              <w:t>Adressering</w:t>
            </w:r>
            <w:proofErr w:type="spellEnd"/>
            <w:r w:rsidRPr="00CD3893">
              <w:rPr>
                <w:rFonts w:cs="Arial"/>
                <w:sz w:val="16"/>
                <w:szCs w:val="16"/>
              </w:rPr>
              <w:t xml:space="preserve"> van </w:t>
            </w:r>
            <w:proofErr w:type="spellStart"/>
            <w:r w:rsidRPr="00CD3893">
              <w:rPr>
                <w:rFonts w:cs="Arial"/>
                <w:sz w:val="16"/>
                <w:szCs w:val="16"/>
              </w:rPr>
              <w:t>apparaten</w:t>
            </w:r>
            <w:proofErr w:type="spellEnd"/>
          </w:p>
        </w:tc>
        <w:tc>
          <w:tcPr>
            <w:tcW w:w="3060" w:type="dxa"/>
          </w:tcPr>
          <w:p w14:paraId="611E008F" w14:textId="77777777" w:rsidR="00DD3EAF" w:rsidRPr="00045904" w:rsidRDefault="00DD3EAF" w:rsidP="008F06AD">
            <w:pPr>
              <w:spacing w:before="120" w:after="120"/>
              <w:rPr>
                <w:rFonts w:cs="Arial"/>
                <w:sz w:val="16"/>
                <w:szCs w:val="16"/>
                <w:lang w:val="nl-NL"/>
              </w:rPr>
            </w:pPr>
            <w:r w:rsidRPr="00045904">
              <w:rPr>
                <w:rFonts w:cs="Arial"/>
                <w:sz w:val="16"/>
                <w:szCs w:val="16"/>
                <w:lang w:val="nl-NL"/>
              </w:rPr>
              <w:t>Het Outdoor Lighting Network wijst een uniek adres toe aan elk logisch apparaat in zijn netwerk en deelt dit met het CMS, in overeenstemming met de TALQ-adresseringsconventie.</w:t>
            </w:r>
          </w:p>
        </w:tc>
        <w:tc>
          <w:tcPr>
            <w:tcW w:w="1260" w:type="dxa"/>
          </w:tcPr>
          <w:p w14:paraId="570855B9" w14:textId="77777777" w:rsidR="00DD3EAF" w:rsidRPr="00045904" w:rsidRDefault="00DD3EAF" w:rsidP="00094878">
            <w:pPr>
              <w:spacing w:before="120" w:after="120"/>
              <w:jc w:val="center"/>
              <w:rPr>
                <w:rFonts w:cs="Arial"/>
                <w:sz w:val="16"/>
                <w:szCs w:val="16"/>
                <w:lang w:val="nl-NL"/>
              </w:rPr>
            </w:pPr>
          </w:p>
        </w:tc>
        <w:tc>
          <w:tcPr>
            <w:tcW w:w="1350" w:type="dxa"/>
          </w:tcPr>
          <w:p w14:paraId="75CD89FF" w14:textId="77777777" w:rsidR="00DD3EAF" w:rsidRPr="00045904" w:rsidRDefault="00DD3EAF" w:rsidP="00094878">
            <w:pPr>
              <w:spacing w:before="120" w:after="120"/>
              <w:jc w:val="center"/>
              <w:rPr>
                <w:rFonts w:cs="Arial"/>
                <w:sz w:val="16"/>
                <w:szCs w:val="16"/>
                <w:lang w:val="nl-NL"/>
              </w:rPr>
            </w:pPr>
          </w:p>
        </w:tc>
        <w:tc>
          <w:tcPr>
            <w:tcW w:w="2070" w:type="dxa"/>
          </w:tcPr>
          <w:p w14:paraId="6933FC23" w14:textId="77777777" w:rsidR="00DD3EAF" w:rsidRPr="00045904" w:rsidRDefault="00DD3EAF" w:rsidP="00094878">
            <w:pPr>
              <w:spacing w:before="120" w:after="120"/>
              <w:jc w:val="center"/>
              <w:rPr>
                <w:rFonts w:cs="Arial"/>
                <w:sz w:val="16"/>
                <w:szCs w:val="16"/>
                <w:lang w:val="nl-NL"/>
              </w:rPr>
            </w:pPr>
          </w:p>
        </w:tc>
      </w:tr>
      <w:tr w:rsidR="00AB3729" w:rsidRPr="004608F7" w14:paraId="377BD2C1" w14:textId="77777777">
        <w:tc>
          <w:tcPr>
            <w:tcW w:w="565" w:type="dxa"/>
          </w:tcPr>
          <w:p w14:paraId="22188B1E" w14:textId="77777777" w:rsidR="00AB3729" w:rsidRPr="00CD3893" w:rsidRDefault="00AB3729" w:rsidP="00AB3729">
            <w:pPr>
              <w:pStyle w:val="Kommentartext"/>
              <w:spacing w:before="120" w:after="120"/>
              <w:rPr>
                <w:rFonts w:cs="Arial"/>
                <w:sz w:val="16"/>
                <w:szCs w:val="16"/>
                <w:lang w:val="en-US"/>
              </w:rPr>
            </w:pPr>
            <w:r w:rsidRPr="00CD3893">
              <w:rPr>
                <w:rFonts w:cs="Arial"/>
                <w:sz w:val="16"/>
                <w:szCs w:val="16"/>
              </w:rPr>
              <w:t>5.C.5</w:t>
            </w:r>
          </w:p>
        </w:tc>
        <w:tc>
          <w:tcPr>
            <w:tcW w:w="1485" w:type="dxa"/>
          </w:tcPr>
          <w:p w14:paraId="229DC981" w14:textId="77777777" w:rsidR="00AB3729" w:rsidRPr="00CD3893" w:rsidRDefault="00777F6E" w:rsidP="008E3057">
            <w:pPr>
              <w:pStyle w:val="Kommentartext"/>
              <w:spacing w:before="120" w:after="120"/>
              <w:rPr>
                <w:rFonts w:cs="Arial"/>
                <w:sz w:val="16"/>
                <w:szCs w:val="16"/>
                <w:lang w:val="en-US"/>
              </w:rPr>
            </w:pPr>
            <w:proofErr w:type="spellStart"/>
            <w:r w:rsidRPr="00CD3893">
              <w:rPr>
                <w:rFonts w:cs="Arial"/>
                <w:sz w:val="16"/>
                <w:szCs w:val="16"/>
              </w:rPr>
              <w:t>Systeem</w:t>
            </w:r>
            <w:proofErr w:type="spellEnd"/>
            <w:r w:rsidRPr="00CD3893">
              <w:rPr>
                <w:rFonts w:cs="Arial"/>
                <w:sz w:val="16"/>
                <w:szCs w:val="16"/>
              </w:rPr>
              <w:t xml:space="preserve"> upgrade</w:t>
            </w:r>
          </w:p>
        </w:tc>
        <w:tc>
          <w:tcPr>
            <w:tcW w:w="3060" w:type="dxa"/>
          </w:tcPr>
          <w:p w14:paraId="1A4817E8" w14:textId="046CA611" w:rsidR="00AB3729" w:rsidRPr="00045904" w:rsidRDefault="00777F6E" w:rsidP="00777F6E">
            <w:pPr>
              <w:spacing w:before="120" w:after="120"/>
              <w:rPr>
                <w:rFonts w:cs="Arial"/>
                <w:sz w:val="16"/>
                <w:szCs w:val="16"/>
                <w:lang w:val="nl-NL"/>
              </w:rPr>
            </w:pPr>
            <w:r w:rsidRPr="00045904">
              <w:rPr>
                <w:rFonts w:cs="Arial"/>
                <w:sz w:val="16"/>
                <w:szCs w:val="16"/>
                <w:lang w:val="nl-NL"/>
              </w:rPr>
              <w:t>Geef aan of het systeem na installatie kan worden geüpgraded / geüpdatet en hoe dit via het TALQ-protocol wordt bereikt of niet.</w:t>
            </w:r>
          </w:p>
        </w:tc>
        <w:tc>
          <w:tcPr>
            <w:tcW w:w="1260" w:type="dxa"/>
          </w:tcPr>
          <w:p w14:paraId="5AC9E20B" w14:textId="77777777" w:rsidR="00AB3729" w:rsidRPr="00045904" w:rsidRDefault="00AB3729" w:rsidP="00AB3729">
            <w:pPr>
              <w:spacing w:before="120" w:after="120"/>
              <w:jc w:val="center"/>
              <w:rPr>
                <w:rFonts w:cs="Arial"/>
                <w:sz w:val="16"/>
                <w:szCs w:val="16"/>
                <w:lang w:val="nl-NL"/>
              </w:rPr>
            </w:pPr>
          </w:p>
        </w:tc>
        <w:tc>
          <w:tcPr>
            <w:tcW w:w="1350" w:type="dxa"/>
          </w:tcPr>
          <w:p w14:paraId="0DF193C5" w14:textId="77777777" w:rsidR="00AB3729" w:rsidRPr="00045904" w:rsidRDefault="00AB3729" w:rsidP="00AB3729">
            <w:pPr>
              <w:spacing w:before="120" w:after="120"/>
              <w:jc w:val="center"/>
              <w:rPr>
                <w:rFonts w:cs="Arial"/>
                <w:sz w:val="16"/>
                <w:szCs w:val="16"/>
                <w:lang w:val="nl-NL"/>
              </w:rPr>
            </w:pPr>
          </w:p>
        </w:tc>
        <w:tc>
          <w:tcPr>
            <w:tcW w:w="2070" w:type="dxa"/>
          </w:tcPr>
          <w:p w14:paraId="07BEA2E5" w14:textId="77777777" w:rsidR="00AB3729" w:rsidRPr="00045904" w:rsidRDefault="00AB3729" w:rsidP="00AB3729">
            <w:pPr>
              <w:spacing w:before="120" w:after="120"/>
              <w:jc w:val="center"/>
              <w:rPr>
                <w:rFonts w:cs="Arial"/>
                <w:sz w:val="16"/>
                <w:szCs w:val="16"/>
                <w:lang w:val="nl-NL"/>
              </w:rPr>
            </w:pPr>
          </w:p>
        </w:tc>
      </w:tr>
      <w:tr w:rsidR="00FE092E" w:rsidRPr="004608F7" w14:paraId="474E2DBB" w14:textId="77777777">
        <w:tc>
          <w:tcPr>
            <w:tcW w:w="565" w:type="dxa"/>
          </w:tcPr>
          <w:p w14:paraId="4B85D549" w14:textId="238065FE" w:rsidR="00FE092E" w:rsidRPr="00CD3893" w:rsidRDefault="00FE092E" w:rsidP="00AB3729">
            <w:pPr>
              <w:pStyle w:val="Kommentartext"/>
              <w:spacing w:before="120" w:after="120"/>
              <w:rPr>
                <w:rFonts w:cs="Arial"/>
                <w:sz w:val="16"/>
                <w:szCs w:val="16"/>
                <w:lang w:val="en-US"/>
              </w:rPr>
            </w:pPr>
            <w:r>
              <w:rPr>
                <w:rFonts w:cs="Arial"/>
                <w:sz w:val="16"/>
                <w:szCs w:val="16"/>
              </w:rPr>
              <w:t>5.C.6</w:t>
            </w:r>
          </w:p>
        </w:tc>
        <w:tc>
          <w:tcPr>
            <w:tcW w:w="1485" w:type="dxa"/>
          </w:tcPr>
          <w:p w14:paraId="68543579" w14:textId="0B93902F" w:rsidR="00FE092E" w:rsidRPr="00CD3893" w:rsidRDefault="00FE092E" w:rsidP="008E3057">
            <w:pPr>
              <w:pStyle w:val="Kommentartext"/>
              <w:spacing w:before="120" w:after="120"/>
              <w:rPr>
                <w:rFonts w:cs="Arial"/>
                <w:sz w:val="16"/>
                <w:szCs w:val="16"/>
                <w:lang w:val="en-US"/>
              </w:rPr>
            </w:pPr>
            <w:r>
              <w:rPr>
                <w:rFonts w:cs="Arial"/>
                <w:sz w:val="16"/>
                <w:szCs w:val="16"/>
              </w:rPr>
              <w:t>&lt;</w:t>
            </w:r>
            <w:proofErr w:type="spellStart"/>
            <w:r w:rsidRPr="00635269">
              <w:rPr>
                <w:rFonts w:cs="Arial"/>
                <w:sz w:val="16"/>
                <w:szCs w:val="16"/>
                <w:highlight w:val="yellow"/>
              </w:rPr>
              <w:t>Specifieke</w:t>
            </w:r>
            <w:proofErr w:type="spellEnd"/>
            <w:r w:rsidRPr="00635269">
              <w:rPr>
                <w:rFonts w:cs="Arial"/>
                <w:sz w:val="16"/>
                <w:szCs w:val="16"/>
                <w:highlight w:val="yellow"/>
              </w:rPr>
              <w:t xml:space="preserve"> </w:t>
            </w:r>
            <w:proofErr w:type="spellStart"/>
            <w:r w:rsidRPr="00635269">
              <w:rPr>
                <w:rFonts w:cs="Arial"/>
                <w:sz w:val="16"/>
                <w:szCs w:val="16"/>
                <w:highlight w:val="yellow"/>
              </w:rPr>
              <w:t>communicatietechnologie</w:t>
            </w:r>
            <w:proofErr w:type="spellEnd"/>
            <w:r>
              <w:rPr>
                <w:rFonts w:cs="Arial"/>
                <w:sz w:val="16"/>
                <w:szCs w:val="16"/>
              </w:rPr>
              <w:t>&gt;</w:t>
            </w:r>
          </w:p>
        </w:tc>
        <w:tc>
          <w:tcPr>
            <w:tcW w:w="3060" w:type="dxa"/>
          </w:tcPr>
          <w:p w14:paraId="019448A4" w14:textId="36690E33" w:rsidR="00FE092E" w:rsidRPr="00045904" w:rsidRDefault="00FE092E" w:rsidP="00777F6E">
            <w:pPr>
              <w:spacing w:before="120" w:after="120"/>
              <w:rPr>
                <w:rFonts w:cs="Arial"/>
                <w:i/>
                <w:iCs/>
                <w:sz w:val="16"/>
                <w:szCs w:val="16"/>
                <w:lang w:val="nl-NL"/>
              </w:rPr>
            </w:pPr>
            <w:r w:rsidRPr="00045904">
              <w:rPr>
                <w:rFonts w:cs="Arial"/>
                <w:i/>
                <w:iCs/>
                <w:sz w:val="16"/>
                <w:szCs w:val="16"/>
                <w:lang w:val="nl-NL"/>
              </w:rPr>
              <w:t>&lt;</w:t>
            </w:r>
            <w:r w:rsidRPr="00635269">
              <w:rPr>
                <w:rFonts w:cs="Arial"/>
                <w:i/>
                <w:iCs/>
                <w:sz w:val="16"/>
                <w:szCs w:val="16"/>
                <w:highlight w:val="yellow"/>
                <w:lang w:val="nl-NL"/>
              </w:rPr>
              <w:t>Gelieve hier de specifieke radiofrequentie (of andere) technologie en/of het protocol in te vullen waaraan u de OLN-oplossing wenst te laten voldoen</w:t>
            </w:r>
            <w:r w:rsidRPr="00045904">
              <w:rPr>
                <w:rFonts w:cs="Arial"/>
                <w:i/>
                <w:iCs/>
                <w:sz w:val="16"/>
                <w:szCs w:val="16"/>
                <w:lang w:val="nl-NL"/>
              </w:rPr>
              <w:t>&gt;</w:t>
            </w:r>
          </w:p>
        </w:tc>
        <w:tc>
          <w:tcPr>
            <w:tcW w:w="1260" w:type="dxa"/>
          </w:tcPr>
          <w:p w14:paraId="30B35B59" w14:textId="77777777" w:rsidR="00FE092E" w:rsidRPr="00045904" w:rsidRDefault="00FE092E" w:rsidP="00AB3729">
            <w:pPr>
              <w:spacing w:before="120" w:after="120"/>
              <w:jc w:val="center"/>
              <w:rPr>
                <w:rFonts w:cs="Arial"/>
                <w:sz w:val="16"/>
                <w:szCs w:val="16"/>
                <w:lang w:val="nl-NL"/>
              </w:rPr>
            </w:pPr>
          </w:p>
        </w:tc>
        <w:tc>
          <w:tcPr>
            <w:tcW w:w="1350" w:type="dxa"/>
          </w:tcPr>
          <w:p w14:paraId="6BC43FC5" w14:textId="77777777" w:rsidR="00FE092E" w:rsidRPr="00045904" w:rsidRDefault="00FE092E" w:rsidP="00AB3729">
            <w:pPr>
              <w:spacing w:before="120" w:after="120"/>
              <w:jc w:val="center"/>
              <w:rPr>
                <w:rFonts w:cs="Arial"/>
                <w:sz w:val="16"/>
                <w:szCs w:val="16"/>
                <w:lang w:val="nl-NL"/>
              </w:rPr>
            </w:pPr>
          </w:p>
        </w:tc>
        <w:tc>
          <w:tcPr>
            <w:tcW w:w="2070" w:type="dxa"/>
          </w:tcPr>
          <w:p w14:paraId="62CF571F" w14:textId="77777777" w:rsidR="00FE092E" w:rsidRPr="00045904" w:rsidRDefault="00FE092E" w:rsidP="00AB3729">
            <w:pPr>
              <w:spacing w:before="120" w:after="120"/>
              <w:jc w:val="center"/>
              <w:rPr>
                <w:rFonts w:cs="Arial"/>
                <w:sz w:val="16"/>
                <w:szCs w:val="16"/>
                <w:lang w:val="nl-NL"/>
              </w:rPr>
            </w:pPr>
          </w:p>
        </w:tc>
      </w:tr>
      <w:tr w:rsidR="00FE092E" w:rsidRPr="004608F7" w14:paraId="77A103DB" w14:textId="77777777">
        <w:tc>
          <w:tcPr>
            <w:tcW w:w="565" w:type="dxa"/>
          </w:tcPr>
          <w:p w14:paraId="49B032BF" w14:textId="2D9506F4" w:rsidR="00FE092E" w:rsidRDefault="00FE092E" w:rsidP="00AB3729">
            <w:pPr>
              <w:pStyle w:val="Kommentartext"/>
              <w:spacing w:before="120" w:after="120"/>
              <w:rPr>
                <w:rFonts w:cs="Arial"/>
                <w:sz w:val="16"/>
                <w:szCs w:val="16"/>
                <w:lang w:val="en-US"/>
              </w:rPr>
            </w:pPr>
            <w:r>
              <w:rPr>
                <w:rFonts w:cs="Arial"/>
                <w:sz w:val="16"/>
                <w:szCs w:val="16"/>
              </w:rPr>
              <w:t>5.C.7</w:t>
            </w:r>
          </w:p>
        </w:tc>
        <w:tc>
          <w:tcPr>
            <w:tcW w:w="1485" w:type="dxa"/>
          </w:tcPr>
          <w:p w14:paraId="0797A3E7" w14:textId="7A2D0199" w:rsidR="00FE092E" w:rsidRPr="00045904" w:rsidRDefault="00FE092E" w:rsidP="008E3057">
            <w:pPr>
              <w:pStyle w:val="Kommentartext"/>
              <w:spacing w:before="120" w:after="120"/>
              <w:rPr>
                <w:rFonts w:cs="Arial"/>
                <w:sz w:val="16"/>
                <w:szCs w:val="16"/>
                <w:lang w:val="nl-NL"/>
              </w:rPr>
            </w:pPr>
            <w:r w:rsidRPr="00045904">
              <w:rPr>
                <w:rFonts w:cs="Arial"/>
                <w:sz w:val="16"/>
                <w:szCs w:val="16"/>
                <w:lang w:val="nl-NL"/>
              </w:rPr>
              <w:t>&lt;</w:t>
            </w:r>
            <w:r w:rsidRPr="00635269">
              <w:rPr>
                <w:rFonts w:cs="Arial"/>
                <w:sz w:val="16"/>
                <w:szCs w:val="16"/>
                <w:highlight w:val="yellow"/>
                <w:lang w:val="nl-NL"/>
              </w:rPr>
              <w:t>Specifiek prestatieniveau van het communicatienetwerk</w:t>
            </w:r>
            <w:r w:rsidRPr="00045904">
              <w:rPr>
                <w:rFonts w:cs="Arial"/>
                <w:sz w:val="16"/>
                <w:szCs w:val="16"/>
                <w:lang w:val="nl-NL"/>
              </w:rPr>
              <w:t>&gt;</w:t>
            </w:r>
          </w:p>
        </w:tc>
        <w:tc>
          <w:tcPr>
            <w:tcW w:w="3060" w:type="dxa"/>
          </w:tcPr>
          <w:p w14:paraId="5F779894" w14:textId="0DFC10CF" w:rsidR="00FE092E" w:rsidRPr="00045904" w:rsidRDefault="00FE092E" w:rsidP="00777F6E">
            <w:pPr>
              <w:spacing w:before="120" w:after="120"/>
              <w:rPr>
                <w:rFonts w:cs="Arial"/>
                <w:i/>
                <w:iCs/>
                <w:sz w:val="16"/>
                <w:szCs w:val="16"/>
                <w:lang w:val="nl-NL"/>
              </w:rPr>
            </w:pPr>
            <w:r w:rsidRPr="00045904">
              <w:rPr>
                <w:rFonts w:cs="Arial"/>
                <w:i/>
                <w:iCs/>
                <w:sz w:val="16"/>
                <w:szCs w:val="16"/>
                <w:lang w:val="nl-NL"/>
              </w:rPr>
              <w:t>&lt;</w:t>
            </w:r>
            <w:r w:rsidRPr="00635269">
              <w:rPr>
                <w:rFonts w:cs="Arial"/>
                <w:i/>
                <w:iCs/>
                <w:sz w:val="16"/>
                <w:szCs w:val="16"/>
                <w:highlight w:val="yellow"/>
                <w:lang w:val="nl-NL"/>
              </w:rPr>
              <w:t xml:space="preserve">Specificeer hier elk specifiek netwerkprestatieniveau dat vereist is (bijv. maximale tijd om een </w:t>
            </w:r>
            <w:r w:rsidR="00EE7B14" w:rsidRPr="00635269">
              <w:rPr>
                <w:rFonts w:cs="Arial"/>
                <w:i/>
                <w:iCs/>
                <w:sz w:val="16"/>
                <w:szCs w:val="16"/>
                <w:highlight w:val="yellow"/>
                <w:lang w:val="nl-NL"/>
              </w:rPr>
              <w:t>programma</w:t>
            </w:r>
            <w:r w:rsidRPr="00635269">
              <w:rPr>
                <w:rFonts w:cs="Arial"/>
                <w:i/>
                <w:iCs/>
                <w:sz w:val="16"/>
                <w:szCs w:val="16"/>
                <w:highlight w:val="yellow"/>
                <w:lang w:val="nl-NL"/>
              </w:rPr>
              <w:t>/kalender op al uw lichtpunten te implementeren, maximale tijd om een bepaald alarm te krijgen, maximale tijd om een handmatig override-commando af te geven</w:t>
            </w:r>
            <w:r w:rsidRPr="00045904">
              <w:rPr>
                <w:rFonts w:cs="Arial"/>
                <w:i/>
                <w:iCs/>
                <w:sz w:val="16"/>
                <w:szCs w:val="16"/>
                <w:lang w:val="nl-NL"/>
              </w:rPr>
              <w:t xml:space="preserve">&gt; </w:t>
            </w:r>
          </w:p>
        </w:tc>
        <w:tc>
          <w:tcPr>
            <w:tcW w:w="1260" w:type="dxa"/>
          </w:tcPr>
          <w:p w14:paraId="0A25406F" w14:textId="77777777" w:rsidR="00FE092E" w:rsidRPr="00045904" w:rsidRDefault="00FE092E" w:rsidP="00AB3729">
            <w:pPr>
              <w:spacing w:before="120" w:after="120"/>
              <w:jc w:val="center"/>
              <w:rPr>
                <w:rFonts w:cs="Arial"/>
                <w:sz w:val="16"/>
                <w:szCs w:val="16"/>
                <w:lang w:val="nl-NL"/>
              </w:rPr>
            </w:pPr>
          </w:p>
        </w:tc>
        <w:tc>
          <w:tcPr>
            <w:tcW w:w="1350" w:type="dxa"/>
          </w:tcPr>
          <w:p w14:paraId="52258D8F" w14:textId="77777777" w:rsidR="00FE092E" w:rsidRPr="00045904" w:rsidRDefault="00FE092E" w:rsidP="00AB3729">
            <w:pPr>
              <w:spacing w:before="120" w:after="120"/>
              <w:jc w:val="center"/>
              <w:rPr>
                <w:rFonts w:cs="Arial"/>
                <w:sz w:val="16"/>
                <w:szCs w:val="16"/>
                <w:lang w:val="nl-NL"/>
              </w:rPr>
            </w:pPr>
          </w:p>
        </w:tc>
        <w:tc>
          <w:tcPr>
            <w:tcW w:w="2070" w:type="dxa"/>
          </w:tcPr>
          <w:p w14:paraId="05B47960" w14:textId="77777777" w:rsidR="00FE092E" w:rsidRPr="00045904" w:rsidRDefault="00FE092E" w:rsidP="00AB3729">
            <w:pPr>
              <w:spacing w:before="120" w:after="120"/>
              <w:jc w:val="center"/>
              <w:rPr>
                <w:rFonts w:cs="Arial"/>
                <w:sz w:val="16"/>
                <w:szCs w:val="16"/>
                <w:lang w:val="nl-NL"/>
              </w:rPr>
            </w:pPr>
          </w:p>
        </w:tc>
      </w:tr>
      <w:tr w:rsidR="00FE092E" w:rsidRPr="004608F7" w14:paraId="22F2D4DD" w14:textId="77777777">
        <w:tc>
          <w:tcPr>
            <w:tcW w:w="565" w:type="dxa"/>
          </w:tcPr>
          <w:p w14:paraId="40F49A91" w14:textId="30C7D135" w:rsidR="00FE092E" w:rsidRDefault="00FE092E" w:rsidP="00AB3729">
            <w:pPr>
              <w:pStyle w:val="Kommentartext"/>
              <w:spacing w:before="120" w:after="120"/>
              <w:rPr>
                <w:rFonts w:cs="Arial"/>
                <w:sz w:val="16"/>
                <w:szCs w:val="16"/>
                <w:lang w:val="en-US"/>
              </w:rPr>
            </w:pPr>
            <w:r>
              <w:rPr>
                <w:rFonts w:cs="Arial"/>
                <w:sz w:val="16"/>
                <w:szCs w:val="16"/>
              </w:rPr>
              <w:t>5.C.8</w:t>
            </w:r>
          </w:p>
        </w:tc>
        <w:tc>
          <w:tcPr>
            <w:tcW w:w="1485" w:type="dxa"/>
          </w:tcPr>
          <w:p w14:paraId="02DA90B6" w14:textId="3FA344E4" w:rsidR="00FE092E" w:rsidRDefault="00FE092E" w:rsidP="008E3057">
            <w:pPr>
              <w:pStyle w:val="Kommentartext"/>
              <w:spacing w:before="120" w:after="120"/>
              <w:rPr>
                <w:rFonts w:cs="Arial"/>
                <w:sz w:val="16"/>
                <w:szCs w:val="16"/>
                <w:lang w:val="en-US"/>
              </w:rPr>
            </w:pPr>
            <w:r>
              <w:rPr>
                <w:rFonts w:cs="Arial"/>
                <w:sz w:val="16"/>
                <w:szCs w:val="16"/>
              </w:rPr>
              <w:t>&lt;</w:t>
            </w:r>
            <w:proofErr w:type="spellStart"/>
            <w:proofErr w:type="gramStart"/>
            <w:r w:rsidRPr="00635269">
              <w:rPr>
                <w:rFonts w:cs="Arial"/>
                <w:sz w:val="16"/>
                <w:szCs w:val="16"/>
                <w:highlight w:val="yellow"/>
              </w:rPr>
              <w:t>optionele</w:t>
            </w:r>
            <w:proofErr w:type="spellEnd"/>
            <w:proofErr w:type="gramEnd"/>
            <w:r>
              <w:rPr>
                <w:rFonts w:cs="Arial"/>
                <w:sz w:val="16"/>
                <w:szCs w:val="16"/>
              </w:rPr>
              <w:t>&gt;</w:t>
            </w:r>
            <w:proofErr w:type="spellStart"/>
            <w:r>
              <w:rPr>
                <w:rFonts w:cs="Arial"/>
                <w:sz w:val="16"/>
                <w:szCs w:val="16"/>
              </w:rPr>
              <w:t>Dynamische</w:t>
            </w:r>
            <w:proofErr w:type="spellEnd"/>
            <w:r>
              <w:rPr>
                <w:rFonts w:cs="Arial"/>
                <w:sz w:val="16"/>
                <w:szCs w:val="16"/>
              </w:rPr>
              <w:t xml:space="preserve"> </w:t>
            </w:r>
            <w:proofErr w:type="spellStart"/>
            <w:r>
              <w:rPr>
                <w:rFonts w:cs="Arial"/>
                <w:sz w:val="16"/>
                <w:szCs w:val="16"/>
              </w:rPr>
              <w:t>sensorgebaseerde</w:t>
            </w:r>
            <w:proofErr w:type="spellEnd"/>
            <w:r>
              <w:rPr>
                <w:rFonts w:cs="Arial"/>
                <w:sz w:val="16"/>
                <w:szCs w:val="16"/>
              </w:rPr>
              <w:t xml:space="preserve"> </w:t>
            </w:r>
            <w:proofErr w:type="spellStart"/>
            <w:r>
              <w:rPr>
                <w:rFonts w:cs="Arial"/>
                <w:sz w:val="16"/>
                <w:szCs w:val="16"/>
              </w:rPr>
              <w:t>verlichting</w:t>
            </w:r>
            <w:proofErr w:type="spellEnd"/>
          </w:p>
        </w:tc>
        <w:tc>
          <w:tcPr>
            <w:tcW w:w="3060" w:type="dxa"/>
          </w:tcPr>
          <w:p w14:paraId="15EE360A" w14:textId="6B11C3C7" w:rsidR="00FE092E" w:rsidRPr="00045904" w:rsidRDefault="00FB148F" w:rsidP="00777F6E">
            <w:pPr>
              <w:spacing w:before="120" w:after="120"/>
              <w:rPr>
                <w:rFonts w:cs="Arial"/>
                <w:i/>
                <w:iCs/>
                <w:sz w:val="16"/>
                <w:szCs w:val="16"/>
                <w:lang w:val="nl-NL"/>
              </w:rPr>
            </w:pPr>
            <w:r>
              <w:rPr>
                <w:rFonts w:cs="Arial"/>
                <w:sz w:val="16"/>
                <w:szCs w:val="16"/>
                <w:lang w:val="nl-NL"/>
              </w:rPr>
              <w:t xml:space="preserve">Het </w:t>
            </w:r>
            <w:r w:rsidR="00FE092E" w:rsidRPr="00045904">
              <w:rPr>
                <w:rFonts w:cs="Arial"/>
                <w:sz w:val="16"/>
                <w:szCs w:val="16"/>
                <w:lang w:val="nl-NL"/>
              </w:rPr>
              <w:t xml:space="preserve">OLN ondersteunt dynamische sensorgebaseerde verlichting met sensoren, aangesloten op een bepaalde armatuur en </w:t>
            </w:r>
            <w:r w:rsidR="005F416A">
              <w:rPr>
                <w:rFonts w:cs="Arial"/>
                <w:sz w:val="16"/>
                <w:szCs w:val="16"/>
                <w:lang w:val="nl-NL"/>
              </w:rPr>
              <w:t xml:space="preserve">verbonden met het </w:t>
            </w:r>
            <w:r w:rsidR="00FE092E" w:rsidRPr="00045904">
              <w:rPr>
                <w:rFonts w:cs="Arial"/>
                <w:sz w:val="16"/>
                <w:szCs w:val="16"/>
                <w:lang w:val="nl-NL"/>
              </w:rPr>
              <w:t xml:space="preserve">OLN, en activeert een verandering van het lichtniveau op een groep andere armaturen die worden bestuurd door </w:t>
            </w:r>
            <w:r w:rsidR="005F416A">
              <w:rPr>
                <w:rFonts w:cs="Arial"/>
                <w:sz w:val="16"/>
                <w:szCs w:val="16"/>
                <w:lang w:val="nl-NL"/>
              </w:rPr>
              <w:t>C</w:t>
            </w:r>
            <w:r w:rsidR="00FE092E" w:rsidRPr="00045904">
              <w:rPr>
                <w:rFonts w:cs="Arial"/>
                <w:sz w:val="16"/>
                <w:szCs w:val="16"/>
                <w:lang w:val="nl-NL"/>
              </w:rPr>
              <w:t xml:space="preserve">ontrollers die op </w:t>
            </w:r>
            <w:r w:rsidR="0058324B">
              <w:rPr>
                <w:rFonts w:cs="Arial"/>
                <w:sz w:val="16"/>
                <w:szCs w:val="16"/>
                <w:lang w:val="nl-NL"/>
              </w:rPr>
              <w:t>het</w:t>
            </w:r>
            <w:r w:rsidR="00FE092E" w:rsidRPr="00045904">
              <w:rPr>
                <w:rFonts w:cs="Arial"/>
                <w:sz w:val="16"/>
                <w:szCs w:val="16"/>
                <w:lang w:val="nl-NL"/>
              </w:rPr>
              <w:t>zelfde OLN zijn aangesloten.</w:t>
            </w:r>
          </w:p>
        </w:tc>
        <w:tc>
          <w:tcPr>
            <w:tcW w:w="1260" w:type="dxa"/>
          </w:tcPr>
          <w:p w14:paraId="6E9BDFA5" w14:textId="77777777" w:rsidR="00FE092E" w:rsidRPr="00045904" w:rsidRDefault="00FE092E" w:rsidP="00AB3729">
            <w:pPr>
              <w:spacing w:before="120" w:after="120"/>
              <w:jc w:val="center"/>
              <w:rPr>
                <w:rFonts w:cs="Arial"/>
                <w:sz w:val="16"/>
                <w:szCs w:val="16"/>
                <w:lang w:val="nl-NL"/>
              </w:rPr>
            </w:pPr>
          </w:p>
        </w:tc>
        <w:tc>
          <w:tcPr>
            <w:tcW w:w="1350" w:type="dxa"/>
          </w:tcPr>
          <w:p w14:paraId="6CDFAEC1" w14:textId="77777777" w:rsidR="00FE092E" w:rsidRPr="00045904" w:rsidRDefault="00FE092E" w:rsidP="00AB3729">
            <w:pPr>
              <w:spacing w:before="120" w:after="120"/>
              <w:jc w:val="center"/>
              <w:rPr>
                <w:rFonts w:cs="Arial"/>
                <w:sz w:val="16"/>
                <w:szCs w:val="16"/>
                <w:lang w:val="nl-NL"/>
              </w:rPr>
            </w:pPr>
          </w:p>
        </w:tc>
        <w:tc>
          <w:tcPr>
            <w:tcW w:w="2070" w:type="dxa"/>
          </w:tcPr>
          <w:p w14:paraId="5C401F04" w14:textId="77777777" w:rsidR="00FE092E" w:rsidRPr="00045904" w:rsidRDefault="00FE092E" w:rsidP="00AB3729">
            <w:pPr>
              <w:spacing w:before="120" w:after="120"/>
              <w:jc w:val="center"/>
              <w:rPr>
                <w:rFonts w:cs="Arial"/>
                <w:sz w:val="16"/>
                <w:szCs w:val="16"/>
                <w:lang w:val="nl-NL"/>
              </w:rPr>
            </w:pPr>
          </w:p>
        </w:tc>
      </w:tr>
    </w:tbl>
    <w:p w14:paraId="25382D41" w14:textId="68C3EE89" w:rsidR="004F31F3" w:rsidRPr="00045904" w:rsidRDefault="008D0B99" w:rsidP="00A903BF">
      <w:pPr>
        <w:pStyle w:val="berschrift3"/>
        <w:numPr>
          <w:ilvl w:val="0"/>
          <w:numId w:val="55"/>
        </w:numPr>
        <w:ind w:left="360"/>
        <w:rPr>
          <w:lang w:val="nl-NL"/>
        </w:rPr>
      </w:pPr>
      <w:bookmarkStart w:id="91" w:name="_Toc218719871"/>
      <w:bookmarkStart w:id="92" w:name="_Toc227740931"/>
      <w:bookmarkStart w:id="93" w:name="_Toc193470983"/>
      <w:r w:rsidRPr="00045904">
        <w:rPr>
          <w:lang w:val="nl-NL"/>
        </w:rPr>
        <w:lastRenderedPageBreak/>
        <w:t xml:space="preserve">Technische specificaties </w:t>
      </w:r>
      <w:r w:rsidR="00EA36DD">
        <w:rPr>
          <w:lang w:val="nl-NL"/>
        </w:rPr>
        <w:t>van</w:t>
      </w:r>
      <w:r w:rsidRPr="00045904">
        <w:rPr>
          <w:lang w:val="nl-NL"/>
        </w:rPr>
        <w:t xml:space="preserve"> de Centrale Beheersoftware</w:t>
      </w:r>
      <w:bookmarkEnd w:id="91"/>
      <w:bookmarkEnd w:id="92"/>
      <w:r w:rsidR="00EA36DD">
        <w:rPr>
          <w:lang w:val="nl-NL"/>
        </w:rPr>
        <w:t xml:space="preserve"> CMS</w:t>
      </w:r>
      <w:bookmarkEnd w:id="93"/>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1485"/>
        <w:gridCol w:w="3060"/>
        <w:gridCol w:w="1260"/>
        <w:gridCol w:w="1350"/>
        <w:gridCol w:w="2070"/>
      </w:tblGrid>
      <w:tr w:rsidR="00C7587D" w:rsidRPr="007F5036" w14:paraId="530A4867" w14:textId="77777777">
        <w:tc>
          <w:tcPr>
            <w:tcW w:w="565" w:type="dxa"/>
            <w:shd w:val="clear" w:color="auto" w:fill="E6E6E6"/>
          </w:tcPr>
          <w:p w14:paraId="30195CB4" w14:textId="77777777" w:rsidR="00C7587D" w:rsidRPr="00CD3893" w:rsidRDefault="00C7587D" w:rsidP="008F06AD">
            <w:pPr>
              <w:spacing w:before="120" w:after="120"/>
              <w:jc w:val="center"/>
              <w:rPr>
                <w:rFonts w:cs="Arial"/>
                <w:b/>
                <w:bCs/>
                <w:lang w:val="en-US"/>
              </w:rPr>
            </w:pPr>
            <w:r w:rsidRPr="00CD3893">
              <w:rPr>
                <w:rFonts w:cs="Arial"/>
                <w:b/>
                <w:bCs/>
              </w:rPr>
              <w:t>Item</w:t>
            </w:r>
          </w:p>
        </w:tc>
        <w:tc>
          <w:tcPr>
            <w:tcW w:w="1485" w:type="dxa"/>
            <w:shd w:val="clear" w:color="auto" w:fill="E6E6E6"/>
          </w:tcPr>
          <w:p w14:paraId="580621A2" w14:textId="3813E27D" w:rsidR="00C7587D" w:rsidRPr="00CD3893" w:rsidRDefault="00EA36DD" w:rsidP="008F06AD">
            <w:pPr>
              <w:spacing w:before="120" w:after="120"/>
              <w:jc w:val="center"/>
              <w:rPr>
                <w:rFonts w:cs="Arial"/>
                <w:b/>
                <w:bCs/>
                <w:lang w:val="en-US"/>
              </w:rPr>
            </w:pPr>
            <w:proofErr w:type="spellStart"/>
            <w:r>
              <w:rPr>
                <w:rFonts w:cs="Arial"/>
                <w:b/>
                <w:bCs/>
              </w:rPr>
              <w:t>Wens</w:t>
            </w:r>
            <w:proofErr w:type="spellEnd"/>
          </w:p>
        </w:tc>
        <w:tc>
          <w:tcPr>
            <w:tcW w:w="3060" w:type="dxa"/>
            <w:shd w:val="clear" w:color="auto" w:fill="E6E6E6"/>
          </w:tcPr>
          <w:p w14:paraId="7E451F30" w14:textId="77777777" w:rsidR="00C7587D" w:rsidRPr="00CD3893" w:rsidRDefault="00C7587D" w:rsidP="008F06AD">
            <w:pPr>
              <w:spacing w:before="120" w:after="120"/>
              <w:jc w:val="center"/>
              <w:rPr>
                <w:rFonts w:cs="Arial"/>
                <w:b/>
                <w:bCs/>
                <w:lang w:val="en-US"/>
              </w:rPr>
            </w:pPr>
            <w:proofErr w:type="spellStart"/>
            <w:r w:rsidRPr="00CD3893">
              <w:rPr>
                <w:rFonts w:cs="Arial"/>
                <w:b/>
                <w:bCs/>
              </w:rPr>
              <w:t>Specificatie</w:t>
            </w:r>
            <w:proofErr w:type="spellEnd"/>
          </w:p>
        </w:tc>
        <w:tc>
          <w:tcPr>
            <w:tcW w:w="1260" w:type="dxa"/>
            <w:shd w:val="clear" w:color="auto" w:fill="E6E6E6"/>
          </w:tcPr>
          <w:p w14:paraId="3CCA5E63" w14:textId="77777777" w:rsidR="00C7587D" w:rsidRPr="00CD3893" w:rsidRDefault="00C7587D" w:rsidP="00EE75EC">
            <w:pPr>
              <w:spacing w:before="120" w:after="120"/>
              <w:jc w:val="center"/>
              <w:rPr>
                <w:rFonts w:cs="Arial"/>
                <w:b/>
                <w:bCs/>
                <w:lang w:val="en-US"/>
              </w:rPr>
            </w:pPr>
            <w:proofErr w:type="spellStart"/>
            <w:r w:rsidRPr="00CD3893">
              <w:rPr>
                <w:rFonts w:cs="Arial"/>
                <w:b/>
                <w:bCs/>
              </w:rPr>
              <w:t>Verplicht</w:t>
            </w:r>
            <w:proofErr w:type="spellEnd"/>
            <w:r w:rsidRPr="00CD3893">
              <w:rPr>
                <w:rFonts w:cs="Arial"/>
                <w:b/>
                <w:bCs/>
              </w:rPr>
              <w:t xml:space="preserve"> / </w:t>
            </w:r>
            <w:proofErr w:type="spellStart"/>
            <w:r w:rsidRPr="00CD3893">
              <w:rPr>
                <w:rFonts w:cs="Arial"/>
                <w:b/>
                <w:bCs/>
              </w:rPr>
              <w:t>Optioneel</w:t>
            </w:r>
            <w:proofErr w:type="spellEnd"/>
          </w:p>
        </w:tc>
        <w:tc>
          <w:tcPr>
            <w:tcW w:w="1350" w:type="dxa"/>
            <w:shd w:val="clear" w:color="auto" w:fill="E6E6E6"/>
          </w:tcPr>
          <w:p w14:paraId="2459E768" w14:textId="77777777" w:rsidR="00EA36DD" w:rsidRPr="00433A7B" w:rsidRDefault="00EA36DD" w:rsidP="00EA36DD">
            <w:pPr>
              <w:spacing w:before="120" w:after="120"/>
              <w:jc w:val="center"/>
              <w:rPr>
                <w:rFonts w:cs="Arial"/>
                <w:b/>
                <w:bCs/>
                <w:lang w:val="nl-NL"/>
              </w:rPr>
            </w:pPr>
            <w:r w:rsidRPr="00433A7B">
              <w:rPr>
                <w:rFonts w:cs="Arial"/>
                <w:b/>
                <w:bCs/>
                <w:lang w:val="nl-NL"/>
              </w:rPr>
              <w:t>Naleving door de leverancier</w:t>
            </w:r>
          </w:p>
          <w:p w14:paraId="53981BDA" w14:textId="280F347C" w:rsidR="00C7587D" w:rsidRPr="00045904" w:rsidRDefault="00EA36DD" w:rsidP="00EA36DD">
            <w:pPr>
              <w:spacing w:before="120" w:after="120"/>
              <w:jc w:val="center"/>
              <w:rPr>
                <w:rFonts w:cs="Arial"/>
                <w:bCs/>
                <w:lang w:val="nl-NL"/>
              </w:rPr>
            </w:pPr>
            <w:r w:rsidRPr="00045904">
              <w:rPr>
                <w:rFonts w:cs="Arial"/>
                <w:bCs/>
                <w:sz w:val="12"/>
                <w:lang w:val="nl-NL"/>
              </w:rPr>
              <w:t>(Voldoe</w:t>
            </w:r>
            <w:r>
              <w:rPr>
                <w:rFonts w:cs="Arial"/>
                <w:bCs/>
                <w:sz w:val="12"/>
                <w:lang w:val="nl-NL"/>
              </w:rPr>
              <w:t>t</w:t>
            </w:r>
            <w:r w:rsidRPr="00045904">
              <w:rPr>
                <w:rFonts w:cs="Arial"/>
                <w:bCs/>
                <w:sz w:val="12"/>
                <w:lang w:val="nl-NL"/>
              </w:rPr>
              <w:t xml:space="preserve">, </w:t>
            </w:r>
            <w:r>
              <w:rPr>
                <w:rFonts w:cs="Arial"/>
                <w:bCs/>
                <w:sz w:val="12"/>
                <w:lang w:val="nl-NL"/>
              </w:rPr>
              <w:br/>
              <w:t>voldoet gedeeltelijk,</w:t>
            </w:r>
            <w:r>
              <w:rPr>
                <w:rFonts w:cs="Arial"/>
                <w:bCs/>
                <w:sz w:val="12"/>
                <w:lang w:val="nl-NL"/>
              </w:rPr>
              <w:br/>
              <w:t xml:space="preserve"> voldoet niet</w:t>
            </w:r>
            <w:r w:rsidRPr="00045904">
              <w:rPr>
                <w:rFonts w:cs="Arial"/>
                <w:bCs/>
                <w:sz w:val="12"/>
                <w:lang w:val="nl-NL"/>
              </w:rPr>
              <w:t>)</w:t>
            </w:r>
          </w:p>
        </w:tc>
        <w:tc>
          <w:tcPr>
            <w:tcW w:w="2070" w:type="dxa"/>
            <w:shd w:val="clear" w:color="auto" w:fill="E6E6E6"/>
          </w:tcPr>
          <w:p w14:paraId="0D716A5E" w14:textId="788E82A5" w:rsidR="00C7587D" w:rsidRPr="00045904" w:rsidRDefault="00EA36DD" w:rsidP="008F06AD">
            <w:pPr>
              <w:spacing w:before="120" w:after="120"/>
              <w:jc w:val="center"/>
              <w:rPr>
                <w:rFonts w:cs="Arial"/>
                <w:b/>
                <w:bCs/>
                <w:lang w:val="nl-NL"/>
              </w:rPr>
            </w:pPr>
            <w:r>
              <w:rPr>
                <w:rFonts w:cs="Arial"/>
                <w:b/>
                <w:bCs/>
                <w:lang w:val="nl-NL"/>
              </w:rPr>
              <w:t>Toelichting</w:t>
            </w:r>
            <w:r w:rsidRPr="00045904">
              <w:rPr>
                <w:rFonts w:cs="Arial"/>
                <w:b/>
                <w:bCs/>
                <w:lang w:val="nl-NL"/>
              </w:rPr>
              <w:t xml:space="preserve"> van de leverancier</w:t>
            </w:r>
          </w:p>
        </w:tc>
      </w:tr>
      <w:tr w:rsidR="00DD3EAF" w:rsidRPr="004608F7" w14:paraId="2B7CB5D7" w14:textId="77777777">
        <w:tc>
          <w:tcPr>
            <w:tcW w:w="565" w:type="dxa"/>
          </w:tcPr>
          <w:p w14:paraId="4C88705B" w14:textId="77777777" w:rsidR="00DD3EAF" w:rsidRPr="00CD3893" w:rsidRDefault="00DD3EAF" w:rsidP="000A6AE3">
            <w:pPr>
              <w:pStyle w:val="Kommentartext"/>
              <w:spacing w:before="120" w:after="120"/>
              <w:rPr>
                <w:rFonts w:cs="Arial"/>
                <w:sz w:val="16"/>
                <w:szCs w:val="16"/>
                <w:lang w:val="en-US"/>
              </w:rPr>
            </w:pPr>
            <w:r w:rsidRPr="00CD3893">
              <w:rPr>
                <w:rFonts w:cs="Arial"/>
                <w:sz w:val="16"/>
                <w:szCs w:val="16"/>
              </w:rPr>
              <w:t>5.D.1</w:t>
            </w:r>
          </w:p>
        </w:tc>
        <w:tc>
          <w:tcPr>
            <w:tcW w:w="1485" w:type="dxa"/>
          </w:tcPr>
          <w:p w14:paraId="294B4434" w14:textId="03438BCF" w:rsidR="00DD3EAF" w:rsidRPr="00045904" w:rsidRDefault="00DD3EAF" w:rsidP="004F5FD9">
            <w:pPr>
              <w:pStyle w:val="Kommentartext"/>
              <w:spacing w:before="120" w:after="120"/>
              <w:rPr>
                <w:rFonts w:cs="Arial"/>
                <w:sz w:val="16"/>
                <w:szCs w:val="16"/>
                <w:lang w:val="nl-NL"/>
              </w:rPr>
            </w:pPr>
            <w:r w:rsidRPr="00045904">
              <w:rPr>
                <w:rFonts w:cs="Arial"/>
                <w:sz w:val="16"/>
                <w:szCs w:val="16"/>
                <w:lang w:val="nl-NL"/>
              </w:rPr>
              <w:t>Ondersteuning van OL</w:t>
            </w:r>
            <w:r w:rsidR="00111FA8">
              <w:rPr>
                <w:rFonts w:cs="Arial"/>
                <w:sz w:val="16"/>
                <w:szCs w:val="16"/>
                <w:lang w:val="nl-NL"/>
              </w:rPr>
              <w:t>N</w:t>
            </w:r>
            <w:r w:rsidRPr="00045904">
              <w:rPr>
                <w:rFonts w:cs="Arial"/>
                <w:sz w:val="16"/>
                <w:szCs w:val="16"/>
                <w:lang w:val="nl-NL"/>
              </w:rPr>
              <w:t>-</w:t>
            </w:r>
            <w:r w:rsidR="00A1452D">
              <w:rPr>
                <w:rFonts w:cs="Arial"/>
                <w:sz w:val="16"/>
                <w:szCs w:val="16"/>
                <w:lang w:val="nl-NL"/>
              </w:rPr>
              <w:t>aansturi</w:t>
            </w:r>
            <w:r w:rsidR="00916F13">
              <w:rPr>
                <w:rFonts w:cs="Arial"/>
                <w:sz w:val="16"/>
                <w:szCs w:val="16"/>
                <w:lang w:val="nl-NL"/>
              </w:rPr>
              <w:t xml:space="preserve">ng, bediening </w:t>
            </w:r>
            <w:r w:rsidRPr="00045904">
              <w:rPr>
                <w:rFonts w:cs="Arial"/>
                <w:sz w:val="16"/>
                <w:szCs w:val="16"/>
                <w:lang w:val="nl-NL"/>
              </w:rPr>
              <w:t>en -bewaking</w:t>
            </w:r>
          </w:p>
        </w:tc>
        <w:tc>
          <w:tcPr>
            <w:tcW w:w="3060" w:type="dxa"/>
          </w:tcPr>
          <w:p w14:paraId="47843D02" w14:textId="702DAE0C" w:rsidR="00DD3EAF" w:rsidRPr="00045904" w:rsidRDefault="00DD3EAF" w:rsidP="004F5FD9">
            <w:pPr>
              <w:spacing w:before="120" w:after="120"/>
              <w:rPr>
                <w:rFonts w:cs="Arial"/>
                <w:sz w:val="16"/>
                <w:szCs w:val="16"/>
                <w:lang w:val="nl-NL"/>
              </w:rPr>
            </w:pPr>
            <w:r w:rsidRPr="00045904">
              <w:rPr>
                <w:rFonts w:cs="Arial"/>
                <w:sz w:val="16"/>
                <w:szCs w:val="16"/>
                <w:lang w:val="nl-NL"/>
              </w:rPr>
              <w:t xml:space="preserve">Het CMS biedt functies en diensten zoals </w:t>
            </w:r>
            <w:r w:rsidR="0055696C">
              <w:rPr>
                <w:rFonts w:cs="Arial"/>
                <w:sz w:val="16"/>
                <w:szCs w:val="16"/>
                <w:lang w:val="nl-NL"/>
              </w:rPr>
              <w:t>aanstu</w:t>
            </w:r>
            <w:r w:rsidR="00A1452D">
              <w:rPr>
                <w:rFonts w:cs="Arial"/>
                <w:sz w:val="16"/>
                <w:szCs w:val="16"/>
                <w:lang w:val="nl-NL"/>
              </w:rPr>
              <w:t>r</w:t>
            </w:r>
            <w:r w:rsidR="0055696C">
              <w:rPr>
                <w:rFonts w:cs="Arial"/>
                <w:sz w:val="16"/>
                <w:szCs w:val="16"/>
                <w:lang w:val="nl-NL"/>
              </w:rPr>
              <w:t>ing</w:t>
            </w:r>
            <w:r w:rsidR="00916F13">
              <w:rPr>
                <w:rFonts w:cs="Arial"/>
                <w:sz w:val="16"/>
                <w:szCs w:val="16"/>
                <w:lang w:val="nl-NL"/>
              </w:rPr>
              <w:t>,</w:t>
            </w:r>
            <w:r w:rsidR="0055696C">
              <w:rPr>
                <w:rFonts w:cs="Arial"/>
                <w:sz w:val="16"/>
                <w:szCs w:val="16"/>
                <w:lang w:val="nl-NL"/>
              </w:rPr>
              <w:t xml:space="preserve"> bediening</w:t>
            </w:r>
            <w:r w:rsidRPr="00045904">
              <w:rPr>
                <w:rFonts w:cs="Arial"/>
                <w:sz w:val="16"/>
                <w:szCs w:val="16"/>
                <w:lang w:val="nl-NL"/>
              </w:rPr>
              <w:t xml:space="preserve">, en bewaking op afstand van </w:t>
            </w:r>
            <w:r w:rsidR="00FE6D7E">
              <w:rPr>
                <w:rFonts w:cs="Arial"/>
                <w:sz w:val="16"/>
                <w:szCs w:val="16"/>
                <w:lang w:val="nl-NL"/>
              </w:rPr>
              <w:t>C</w:t>
            </w:r>
            <w:r w:rsidRPr="00045904">
              <w:rPr>
                <w:rFonts w:cs="Arial"/>
                <w:sz w:val="16"/>
                <w:szCs w:val="16"/>
                <w:lang w:val="nl-NL"/>
              </w:rPr>
              <w:t xml:space="preserve">ontrollers en elk ander beschikbaar object (te beschrijven </w:t>
            </w:r>
            <w:r w:rsidR="00FE6D7E">
              <w:rPr>
                <w:rFonts w:cs="Arial"/>
                <w:sz w:val="16"/>
                <w:szCs w:val="16"/>
                <w:lang w:val="nl-NL"/>
              </w:rPr>
              <w:t xml:space="preserve">door </w:t>
            </w:r>
            <w:r w:rsidRPr="00045904">
              <w:rPr>
                <w:rFonts w:cs="Arial"/>
                <w:sz w:val="16"/>
                <w:szCs w:val="16"/>
                <w:lang w:val="nl-NL"/>
              </w:rPr>
              <w:t>leverancier) op het OLN.</w:t>
            </w:r>
          </w:p>
        </w:tc>
        <w:tc>
          <w:tcPr>
            <w:tcW w:w="1260" w:type="dxa"/>
          </w:tcPr>
          <w:p w14:paraId="37253F75" w14:textId="77777777" w:rsidR="00DD3EAF" w:rsidRPr="00045904" w:rsidRDefault="00DD3EAF" w:rsidP="000A6AE3">
            <w:pPr>
              <w:spacing w:before="120" w:after="120"/>
              <w:jc w:val="center"/>
              <w:rPr>
                <w:rFonts w:cs="Arial"/>
                <w:sz w:val="16"/>
                <w:szCs w:val="16"/>
                <w:lang w:val="nl-NL"/>
              </w:rPr>
            </w:pPr>
          </w:p>
        </w:tc>
        <w:tc>
          <w:tcPr>
            <w:tcW w:w="1350" w:type="dxa"/>
          </w:tcPr>
          <w:p w14:paraId="2B003B27" w14:textId="77777777" w:rsidR="00DD3EAF" w:rsidRPr="00045904" w:rsidRDefault="00DD3EAF" w:rsidP="000A6AE3">
            <w:pPr>
              <w:spacing w:before="120" w:after="120"/>
              <w:jc w:val="center"/>
              <w:rPr>
                <w:rFonts w:cs="Arial"/>
                <w:sz w:val="16"/>
                <w:szCs w:val="16"/>
                <w:lang w:val="nl-NL"/>
              </w:rPr>
            </w:pPr>
          </w:p>
        </w:tc>
        <w:tc>
          <w:tcPr>
            <w:tcW w:w="2070" w:type="dxa"/>
          </w:tcPr>
          <w:p w14:paraId="42EA243B" w14:textId="77777777" w:rsidR="00DD3EAF" w:rsidRPr="00045904" w:rsidRDefault="00DD3EAF" w:rsidP="000A6AE3">
            <w:pPr>
              <w:spacing w:before="120" w:after="120"/>
              <w:jc w:val="center"/>
              <w:rPr>
                <w:rFonts w:cs="Arial"/>
                <w:sz w:val="16"/>
                <w:szCs w:val="16"/>
                <w:lang w:val="nl-NL"/>
              </w:rPr>
            </w:pPr>
          </w:p>
        </w:tc>
      </w:tr>
      <w:tr w:rsidR="00671487" w:rsidRPr="004608F7" w14:paraId="331783D7" w14:textId="77777777" w:rsidTr="0062258F">
        <w:tc>
          <w:tcPr>
            <w:tcW w:w="565" w:type="dxa"/>
          </w:tcPr>
          <w:p w14:paraId="49ABA498" w14:textId="046FA57A" w:rsidR="00671487" w:rsidRDefault="00D116B4" w:rsidP="0062258F">
            <w:pPr>
              <w:pStyle w:val="Kommentartext"/>
              <w:spacing w:before="120" w:after="120"/>
              <w:rPr>
                <w:rFonts w:cs="Arial"/>
                <w:sz w:val="16"/>
                <w:szCs w:val="16"/>
                <w:lang w:val="en-US"/>
              </w:rPr>
            </w:pPr>
            <w:r>
              <w:rPr>
                <w:rFonts w:cs="Arial"/>
                <w:sz w:val="16"/>
                <w:szCs w:val="16"/>
              </w:rPr>
              <w:t>5.D.2</w:t>
            </w:r>
          </w:p>
        </w:tc>
        <w:tc>
          <w:tcPr>
            <w:tcW w:w="1485" w:type="dxa"/>
          </w:tcPr>
          <w:p w14:paraId="58D62C4A" w14:textId="6AD02792" w:rsidR="00671487" w:rsidRPr="00045904" w:rsidRDefault="00671487" w:rsidP="0062258F">
            <w:pPr>
              <w:pStyle w:val="Kommentartext"/>
              <w:spacing w:before="120" w:after="120"/>
              <w:rPr>
                <w:rFonts w:cs="Arial"/>
                <w:sz w:val="16"/>
                <w:szCs w:val="16"/>
                <w:lang w:val="nl-NL"/>
              </w:rPr>
            </w:pPr>
            <w:r w:rsidRPr="00045904">
              <w:rPr>
                <w:rFonts w:cs="Arial"/>
                <w:sz w:val="16"/>
                <w:szCs w:val="16"/>
                <w:lang w:val="nl-NL"/>
              </w:rPr>
              <w:t>Ingebruik</w:t>
            </w:r>
            <w:r w:rsidR="00FE6D7E">
              <w:rPr>
                <w:rFonts w:cs="Arial"/>
                <w:sz w:val="16"/>
                <w:szCs w:val="16"/>
                <w:lang w:val="nl-NL"/>
              </w:rPr>
              <w:t>stelling</w:t>
            </w:r>
            <w:r w:rsidRPr="00045904">
              <w:rPr>
                <w:rFonts w:cs="Arial"/>
                <w:sz w:val="16"/>
                <w:szCs w:val="16"/>
                <w:lang w:val="nl-NL"/>
              </w:rPr>
              <w:t xml:space="preserve"> en buitengebruikstelling van controllers</w:t>
            </w:r>
          </w:p>
        </w:tc>
        <w:tc>
          <w:tcPr>
            <w:tcW w:w="3060" w:type="dxa"/>
          </w:tcPr>
          <w:p w14:paraId="2B6E0141" w14:textId="0CB80A5A" w:rsidR="00671487" w:rsidRPr="00045904" w:rsidRDefault="00D116B4" w:rsidP="0062258F">
            <w:pPr>
              <w:spacing w:before="120" w:after="120"/>
              <w:rPr>
                <w:rFonts w:cs="Arial"/>
                <w:sz w:val="16"/>
                <w:szCs w:val="16"/>
                <w:lang w:val="nl-NL"/>
              </w:rPr>
            </w:pPr>
            <w:r w:rsidRPr="00045904">
              <w:rPr>
                <w:rFonts w:cs="Arial"/>
                <w:sz w:val="16"/>
                <w:szCs w:val="16"/>
                <w:lang w:val="nl-NL"/>
              </w:rPr>
              <w:t>Het CMS stelt gebruikers in staat om elke Controller en bijbehorende armaturen in bedrijf en buiten gebruik te stellen.</w:t>
            </w:r>
          </w:p>
        </w:tc>
        <w:tc>
          <w:tcPr>
            <w:tcW w:w="1260" w:type="dxa"/>
          </w:tcPr>
          <w:p w14:paraId="3632E372" w14:textId="77777777" w:rsidR="00671487" w:rsidRPr="00045904" w:rsidRDefault="00671487" w:rsidP="0062258F">
            <w:pPr>
              <w:spacing w:before="120" w:after="120"/>
              <w:jc w:val="center"/>
              <w:rPr>
                <w:rFonts w:cs="Arial"/>
                <w:sz w:val="16"/>
                <w:szCs w:val="16"/>
                <w:lang w:val="nl-NL"/>
              </w:rPr>
            </w:pPr>
          </w:p>
        </w:tc>
        <w:tc>
          <w:tcPr>
            <w:tcW w:w="1350" w:type="dxa"/>
          </w:tcPr>
          <w:p w14:paraId="594C552B" w14:textId="77777777" w:rsidR="00671487" w:rsidRPr="00045904" w:rsidRDefault="00671487" w:rsidP="0062258F">
            <w:pPr>
              <w:spacing w:before="120" w:after="120"/>
              <w:jc w:val="center"/>
              <w:rPr>
                <w:rFonts w:cs="Arial"/>
                <w:sz w:val="16"/>
                <w:szCs w:val="16"/>
                <w:lang w:val="nl-NL"/>
              </w:rPr>
            </w:pPr>
          </w:p>
        </w:tc>
        <w:tc>
          <w:tcPr>
            <w:tcW w:w="2070" w:type="dxa"/>
          </w:tcPr>
          <w:p w14:paraId="606C3AC5" w14:textId="77777777" w:rsidR="00671487" w:rsidRPr="00045904" w:rsidRDefault="00671487" w:rsidP="0062258F">
            <w:pPr>
              <w:spacing w:before="120" w:after="120"/>
              <w:jc w:val="center"/>
              <w:rPr>
                <w:rFonts w:cs="Arial"/>
                <w:sz w:val="16"/>
                <w:szCs w:val="16"/>
                <w:lang w:val="nl-NL"/>
              </w:rPr>
            </w:pPr>
          </w:p>
        </w:tc>
      </w:tr>
      <w:tr w:rsidR="00D116B4" w:rsidRPr="004608F7" w14:paraId="0CA342AA" w14:textId="77777777" w:rsidTr="0062258F">
        <w:tc>
          <w:tcPr>
            <w:tcW w:w="565" w:type="dxa"/>
          </w:tcPr>
          <w:p w14:paraId="5B69D286" w14:textId="1EDD3A0D" w:rsidR="00D116B4" w:rsidRDefault="00D116B4" w:rsidP="0062258F">
            <w:pPr>
              <w:pStyle w:val="Kommentartext"/>
              <w:spacing w:before="120" w:after="120"/>
              <w:rPr>
                <w:rFonts w:cs="Arial"/>
                <w:sz w:val="16"/>
                <w:szCs w:val="16"/>
                <w:lang w:val="en-US"/>
              </w:rPr>
            </w:pPr>
            <w:r>
              <w:rPr>
                <w:rFonts w:cs="Arial"/>
                <w:sz w:val="16"/>
                <w:szCs w:val="16"/>
              </w:rPr>
              <w:t>5.D.3</w:t>
            </w:r>
          </w:p>
        </w:tc>
        <w:tc>
          <w:tcPr>
            <w:tcW w:w="1485" w:type="dxa"/>
          </w:tcPr>
          <w:p w14:paraId="05BE5658" w14:textId="5BCCDE86" w:rsidR="00D116B4" w:rsidRPr="00C17728" w:rsidRDefault="00D116B4" w:rsidP="0062258F">
            <w:pPr>
              <w:pStyle w:val="Kommentartext"/>
              <w:spacing w:before="120" w:after="120"/>
              <w:rPr>
                <w:rFonts w:cs="Arial"/>
                <w:sz w:val="16"/>
                <w:szCs w:val="16"/>
                <w:lang w:val="nl-NL"/>
              </w:rPr>
            </w:pPr>
            <w:r w:rsidRPr="00635269">
              <w:rPr>
                <w:rFonts w:cs="Arial"/>
                <w:sz w:val="16"/>
                <w:szCs w:val="16"/>
                <w:highlight w:val="yellow"/>
                <w:lang w:val="nl-NL"/>
              </w:rPr>
              <w:t>&lt;optioneel</w:t>
            </w:r>
            <w:r w:rsidRPr="00C17728">
              <w:rPr>
                <w:rFonts w:cs="Arial"/>
                <w:sz w:val="16"/>
                <w:szCs w:val="16"/>
                <w:lang w:val="nl-NL"/>
              </w:rPr>
              <w:t xml:space="preserve">&gt; Informatie over </w:t>
            </w:r>
            <w:r w:rsidR="00C17728" w:rsidRPr="00C17728">
              <w:rPr>
                <w:rFonts w:cs="Arial"/>
                <w:sz w:val="16"/>
                <w:szCs w:val="16"/>
                <w:lang w:val="nl-NL"/>
              </w:rPr>
              <w:t>asset m</w:t>
            </w:r>
            <w:r w:rsidR="00C17728">
              <w:rPr>
                <w:rFonts w:cs="Arial"/>
                <w:sz w:val="16"/>
                <w:szCs w:val="16"/>
                <w:lang w:val="nl-NL"/>
              </w:rPr>
              <w:t>anagement</w:t>
            </w:r>
          </w:p>
        </w:tc>
        <w:tc>
          <w:tcPr>
            <w:tcW w:w="3060" w:type="dxa"/>
          </w:tcPr>
          <w:p w14:paraId="72032484" w14:textId="455E7571" w:rsidR="00D116B4" w:rsidRPr="00045904" w:rsidRDefault="00D116B4" w:rsidP="0062258F">
            <w:pPr>
              <w:spacing w:before="120" w:after="120"/>
              <w:rPr>
                <w:rFonts w:cs="Arial"/>
                <w:sz w:val="16"/>
                <w:szCs w:val="16"/>
                <w:lang w:val="nl-NL"/>
              </w:rPr>
            </w:pPr>
            <w:r w:rsidRPr="00045904">
              <w:rPr>
                <w:rFonts w:cs="Arial"/>
                <w:sz w:val="16"/>
                <w:szCs w:val="16"/>
                <w:lang w:val="nl-NL"/>
              </w:rPr>
              <w:t xml:space="preserve">Het CMS verzamelt assetinformatie die door controllers </w:t>
            </w:r>
            <w:r w:rsidR="00DC4835">
              <w:rPr>
                <w:rFonts w:cs="Arial"/>
                <w:sz w:val="16"/>
                <w:szCs w:val="16"/>
                <w:lang w:val="nl-NL"/>
              </w:rPr>
              <w:t>uit</w:t>
            </w:r>
            <w:r w:rsidR="00DC4835" w:rsidRPr="00045904">
              <w:rPr>
                <w:rFonts w:cs="Arial"/>
                <w:sz w:val="16"/>
                <w:szCs w:val="16"/>
                <w:lang w:val="nl-NL"/>
              </w:rPr>
              <w:t xml:space="preserve"> de D4i-drivers naar het CMS </w:t>
            </w:r>
            <w:r w:rsidRPr="00045904">
              <w:rPr>
                <w:rFonts w:cs="Arial"/>
                <w:sz w:val="16"/>
                <w:szCs w:val="16"/>
                <w:lang w:val="nl-NL"/>
              </w:rPr>
              <w:t>wordt gelezen en gerapporteerd en biedt gerelateerde functies voor assetmanagement, waaronder waarschuwingen en rapportage.</w:t>
            </w:r>
          </w:p>
        </w:tc>
        <w:tc>
          <w:tcPr>
            <w:tcW w:w="1260" w:type="dxa"/>
          </w:tcPr>
          <w:p w14:paraId="7D9CBEC8" w14:textId="77777777" w:rsidR="00D116B4" w:rsidRPr="00045904" w:rsidRDefault="00D116B4" w:rsidP="0062258F">
            <w:pPr>
              <w:spacing w:before="120" w:after="120"/>
              <w:jc w:val="center"/>
              <w:rPr>
                <w:rFonts w:cs="Arial"/>
                <w:sz w:val="16"/>
                <w:szCs w:val="16"/>
                <w:lang w:val="nl-NL"/>
              </w:rPr>
            </w:pPr>
          </w:p>
        </w:tc>
        <w:tc>
          <w:tcPr>
            <w:tcW w:w="1350" w:type="dxa"/>
          </w:tcPr>
          <w:p w14:paraId="014FEEFA" w14:textId="77777777" w:rsidR="00D116B4" w:rsidRPr="00045904" w:rsidRDefault="00D116B4" w:rsidP="0062258F">
            <w:pPr>
              <w:spacing w:before="120" w:after="120"/>
              <w:jc w:val="center"/>
              <w:rPr>
                <w:rFonts w:cs="Arial"/>
                <w:sz w:val="16"/>
                <w:szCs w:val="16"/>
                <w:lang w:val="nl-NL"/>
              </w:rPr>
            </w:pPr>
          </w:p>
        </w:tc>
        <w:tc>
          <w:tcPr>
            <w:tcW w:w="2070" w:type="dxa"/>
          </w:tcPr>
          <w:p w14:paraId="728FAB15" w14:textId="77777777" w:rsidR="00D116B4" w:rsidRPr="00045904" w:rsidRDefault="00D116B4" w:rsidP="0062258F">
            <w:pPr>
              <w:spacing w:before="120" w:after="120"/>
              <w:jc w:val="center"/>
              <w:rPr>
                <w:rFonts w:cs="Arial"/>
                <w:sz w:val="16"/>
                <w:szCs w:val="16"/>
                <w:lang w:val="nl-NL"/>
              </w:rPr>
            </w:pPr>
          </w:p>
        </w:tc>
      </w:tr>
      <w:tr w:rsidR="00D81199" w:rsidRPr="004608F7" w14:paraId="78A8317F" w14:textId="77777777" w:rsidTr="0062258F">
        <w:tc>
          <w:tcPr>
            <w:tcW w:w="565" w:type="dxa"/>
          </w:tcPr>
          <w:p w14:paraId="1C352860" w14:textId="5090CABC" w:rsidR="00D81199" w:rsidRPr="00CD3893" w:rsidRDefault="00D81199" w:rsidP="0062258F">
            <w:pPr>
              <w:pStyle w:val="Kommentartext"/>
              <w:spacing w:before="120" w:after="120"/>
              <w:rPr>
                <w:rFonts w:cs="Arial"/>
                <w:sz w:val="16"/>
                <w:szCs w:val="16"/>
                <w:lang w:val="en-US"/>
              </w:rPr>
            </w:pPr>
            <w:r>
              <w:rPr>
                <w:rFonts w:cs="Arial"/>
                <w:sz w:val="16"/>
                <w:szCs w:val="16"/>
              </w:rPr>
              <w:t>5.D.4</w:t>
            </w:r>
          </w:p>
        </w:tc>
        <w:tc>
          <w:tcPr>
            <w:tcW w:w="1485" w:type="dxa"/>
          </w:tcPr>
          <w:p w14:paraId="3E5AA7B8" w14:textId="5EEA1E29" w:rsidR="00D81199" w:rsidRPr="00045904" w:rsidRDefault="00D81199" w:rsidP="0062258F">
            <w:pPr>
              <w:pStyle w:val="Kommentartext"/>
              <w:spacing w:before="120" w:after="120"/>
              <w:rPr>
                <w:rFonts w:cs="Arial"/>
                <w:sz w:val="16"/>
                <w:szCs w:val="16"/>
                <w:lang w:val="nl-NL"/>
              </w:rPr>
            </w:pPr>
            <w:r w:rsidRPr="00045904">
              <w:rPr>
                <w:rFonts w:cs="Arial"/>
                <w:sz w:val="16"/>
                <w:szCs w:val="16"/>
                <w:lang w:val="nl-NL"/>
              </w:rPr>
              <w:t>Configuratie van controllers op afstand</w:t>
            </w:r>
          </w:p>
        </w:tc>
        <w:tc>
          <w:tcPr>
            <w:tcW w:w="3060" w:type="dxa"/>
          </w:tcPr>
          <w:p w14:paraId="36E10434" w14:textId="77777777" w:rsidR="00D81199" w:rsidRPr="00045904" w:rsidRDefault="00D81199" w:rsidP="0062258F">
            <w:pPr>
              <w:spacing w:before="120" w:after="120"/>
              <w:rPr>
                <w:rFonts w:cs="Arial"/>
                <w:sz w:val="16"/>
                <w:szCs w:val="16"/>
                <w:lang w:val="nl-NL"/>
              </w:rPr>
            </w:pPr>
            <w:r w:rsidRPr="00045904">
              <w:rPr>
                <w:rFonts w:cs="Arial"/>
                <w:sz w:val="16"/>
                <w:szCs w:val="16"/>
                <w:lang w:val="nl-NL"/>
              </w:rPr>
              <w:t>Het CMS stelt gebruikers in staat om controllers die zijn aangesloten op de OLN's op afstand te configureren volgens de beschrijving van de TALQ functionele testcases CFG-1 tot CFG-11.</w:t>
            </w:r>
          </w:p>
        </w:tc>
        <w:tc>
          <w:tcPr>
            <w:tcW w:w="1260" w:type="dxa"/>
          </w:tcPr>
          <w:p w14:paraId="716B07DE" w14:textId="77777777" w:rsidR="00D81199" w:rsidRPr="00045904" w:rsidRDefault="00D81199" w:rsidP="0062258F">
            <w:pPr>
              <w:spacing w:before="120" w:after="120"/>
              <w:jc w:val="center"/>
              <w:rPr>
                <w:rFonts w:cs="Arial"/>
                <w:sz w:val="16"/>
                <w:szCs w:val="16"/>
                <w:lang w:val="nl-NL"/>
              </w:rPr>
            </w:pPr>
          </w:p>
        </w:tc>
        <w:tc>
          <w:tcPr>
            <w:tcW w:w="1350" w:type="dxa"/>
          </w:tcPr>
          <w:p w14:paraId="3219CCB4" w14:textId="77777777" w:rsidR="00D81199" w:rsidRPr="00045904" w:rsidRDefault="00D81199" w:rsidP="0062258F">
            <w:pPr>
              <w:spacing w:before="120" w:after="120"/>
              <w:jc w:val="center"/>
              <w:rPr>
                <w:rFonts w:cs="Arial"/>
                <w:sz w:val="16"/>
                <w:szCs w:val="16"/>
                <w:lang w:val="nl-NL"/>
              </w:rPr>
            </w:pPr>
          </w:p>
        </w:tc>
        <w:tc>
          <w:tcPr>
            <w:tcW w:w="2070" w:type="dxa"/>
          </w:tcPr>
          <w:p w14:paraId="22CEF560" w14:textId="77777777" w:rsidR="00D81199" w:rsidRPr="00045904" w:rsidRDefault="00D81199" w:rsidP="0062258F">
            <w:pPr>
              <w:spacing w:before="120" w:after="120"/>
              <w:jc w:val="center"/>
              <w:rPr>
                <w:rFonts w:cs="Arial"/>
                <w:sz w:val="16"/>
                <w:szCs w:val="16"/>
                <w:lang w:val="nl-NL"/>
              </w:rPr>
            </w:pPr>
          </w:p>
        </w:tc>
      </w:tr>
      <w:tr w:rsidR="00D81199" w:rsidRPr="004608F7" w14:paraId="369D8E95" w14:textId="77777777" w:rsidTr="0062258F">
        <w:tc>
          <w:tcPr>
            <w:tcW w:w="565" w:type="dxa"/>
          </w:tcPr>
          <w:p w14:paraId="1FE64AA9" w14:textId="204DDE68" w:rsidR="00D81199" w:rsidRPr="00CD3893" w:rsidRDefault="00D81199" w:rsidP="0062258F">
            <w:pPr>
              <w:pStyle w:val="Kommentartext"/>
              <w:spacing w:before="120" w:after="120"/>
              <w:rPr>
                <w:rFonts w:cs="Arial"/>
                <w:sz w:val="16"/>
                <w:szCs w:val="16"/>
                <w:lang w:val="en-US"/>
              </w:rPr>
            </w:pPr>
            <w:r>
              <w:rPr>
                <w:rFonts w:cs="Arial"/>
                <w:sz w:val="16"/>
                <w:szCs w:val="16"/>
              </w:rPr>
              <w:t>5.D.5</w:t>
            </w:r>
          </w:p>
        </w:tc>
        <w:tc>
          <w:tcPr>
            <w:tcW w:w="1485" w:type="dxa"/>
          </w:tcPr>
          <w:p w14:paraId="60CB0198" w14:textId="77777777" w:rsidR="00D81199" w:rsidRPr="00045904" w:rsidRDefault="00D81199" w:rsidP="0062258F">
            <w:pPr>
              <w:pStyle w:val="Kommentartext"/>
              <w:spacing w:before="120" w:after="120"/>
              <w:rPr>
                <w:rFonts w:cs="Arial"/>
                <w:sz w:val="16"/>
                <w:szCs w:val="16"/>
                <w:lang w:val="nl-NL"/>
              </w:rPr>
            </w:pPr>
            <w:r w:rsidRPr="00045904">
              <w:rPr>
                <w:rFonts w:cs="Arial"/>
                <w:sz w:val="16"/>
                <w:szCs w:val="16"/>
                <w:lang w:val="nl-NL"/>
              </w:rPr>
              <w:t>Bewaking op afstand van controllers</w:t>
            </w:r>
          </w:p>
        </w:tc>
        <w:tc>
          <w:tcPr>
            <w:tcW w:w="3060" w:type="dxa"/>
          </w:tcPr>
          <w:p w14:paraId="67091A01" w14:textId="77777777" w:rsidR="00D81199" w:rsidRPr="00045904" w:rsidRDefault="00D81199" w:rsidP="0062258F">
            <w:pPr>
              <w:spacing w:before="120" w:after="120"/>
              <w:rPr>
                <w:rFonts w:cs="Arial"/>
                <w:sz w:val="16"/>
                <w:szCs w:val="16"/>
                <w:lang w:val="nl-NL"/>
              </w:rPr>
            </w:pPr>
            <w:r w:rsidRPr="00045904">
              <w:rPr>
                <w:rFonts w:cs="Arial"/>
                <w:sz w:val="16"/>
                <w:szCs w:val="16"/>
                <w:lang w:val="nl-NL"/>
              </w:rPr>
              <w:t>Het CMS stelt gebruikers in staat om op afstand controllers te bewaken die zijn aangesloten op de OLN's volgens de beschrijving van de TALQ functionele testcases MTG-1 tot MTG-12.</w:t>
            </w:r>
          </w:p>
        </w:tc>
        <w:tc>
          <w:tcPr>
            <w:tcW w:w="1260" w:type="dxa"/>
          </w:tcPr>
          <w:p w14:paraId="633786E1" w14:textId="77777777" w:rsidR="00D81199" w:rsidRPr="00045904" w:rsidRDefault="00D81199" w:rsidP="0062258F">
            <w:pPr>
              <w:spacing w:before="120" w:after="120"/>
              <w:jc w:val="center"/>
              <w:rPr>
                <w:rFonts w:cs="Arial"/>
                <w:sz w:val="16"/>
                <w:szCs w:val="16"/>
                <w:lang w:val="nl-NL"/>
              </w:rPr>
            </w:pPr>
          </w:p>
        </w:tc>
        <w:tc>
          <w:tcPr>
            <w:tcW w:w="1350" w:type="dxa"/>
          </w:tcPr>
          <w:p w14:paraId="643E62DE" w14:textId="77777777" w:rsidR="00D81199" w:rsidRPr="00045904" w:rsidRDefault="00D81199" w:rsidP="0062258F">
            <w:pPr>
              <w:spacing w:before="120" w:after="120"/>
              <w:jc w:val="center"/>
              <w:rPr>
                <w:rFonts w:cs="Arial"/>
                <w:sz w:val="16"/>
                <w:szCs w:val="16"/>
                <w:lang w:val="nl-NL"/>
              </w:rPr>
            </w:pPr>
          </w:p>
        </w:tc>
        <w:tc>
          <w:tcPr>
            <w:tcW w:w="2070" w:type="dxa"/>
          </w:tcPr>
          <w:p w14:paraId="4863C586" w14:textId="77777777" w:rsidR="00D81199" w:rsidRPr="00045904" w:rsidRDefault="00D81199" w:rsidP="0062258F">
            <w:pPr>
              <w:spacing w:before="120" w:after="120"/>
              <w:jc w:val="center"/>
              <w:rPr>
                <w:rFonts w:cs="Arial"/>
                <w:sz w:val="16"/>
                <w:szCs w:val="16"/>
                <w:lang w:val="nl-NL"/>
              </w:rPr>
            </w:pPr>
          </w:p>
        </w:tc>
      </w:tr>
      <w:tr w:rsidR="00D81199" w:rsidRPr="004608F7" w14:paraId="7BB45792" w14:textId="77777777" w:rsidTr="0062258F">
        <w:tc>
          <w:tcPr>
            <w:tcW w:w="565" w:type="dxa"/>
          </w:tcPr>
          <w:p w14:paraId="54DC1ADB" w14:textId="3F4EA0E9" w:rsidR="00D81199" w:rsidRPr="00CD3893" w:rsidRDefault="00D81199" w:rsidP="0062258F">
            <w:pPr>
              <w:pStyle w:val="Kommentartext"/>
              <w:spacing w:before="120" w:after="120"/>
              <w:rPr>
                <w:rFonts w:cs="Arial"/>
                <w:sz w:val="16"/>
                <w:szCs w:val="16"/>
                <w:lang w:val="en-US"/>
              </w:rPr>
            </w:pPr>
            <w:r>
              <w:rPr>
                <w:rFonts w:cs="Arial"/>
                <w:sz w:val="16"/>
                <w:szCs w:val="16"/>
              </w:rPr>
              <w:t>5.D.6</w:t>
            </w:r>
          </w:p>
        </w:tc>
        <w:tc>
          <w:tcPr>
            <w:tcW w:w="1485" w:type="dxa"/>
          </w:tcPr>
          <w:p w14:paraId="1AFF16E2" w14:textId="77777777" w:rsidR="00D81199" w:rsidRPr="00CD3893" w:rsidRDefault="00D81199" w:rsidP="0062258F">
            <w:pPr>
              <w:pStyle w:val="Kommentartext"/>
              <w:spacing w:before="120" w:after="120"/>
              <w:rPr>
                <w:rFonts w:cs="Arial"/>
                <w:sz w:val="16"/>
                <w:szCs w:val="16"/>
                <w:lang w:val="en-US"/>
              </w:rPr>
            </w:pPr>
            <w:proofErr w:type="spellStart"/>
            <w:r>
              <w:rPr>
                <w:rFonts w:cs="Arial"/>
                <w:sz w:val="16"/>
                <w:szCs w:val="16"/>
              </w:rPr>
              <w:t>Afstandsbediening</w:t>
            </w:r>
            <w:proofErr w:type="spellEnd"/>
            <w:r>
              <w:rPr>
                <w:rFonts w:cs="Arial"/>
                <w:sz w:val="16"/>
                <w:szCs w:val="16"/>
              </w:rPr>
              <w:t xml:space="preserve"> van </w:t>
            </w:r>
            <w:proofErr w:type="spellStart"/>
            <w:r>
              <w:rPr>
                <w:rFonts w:cs="Arial"/>
                <w:sz w:val="16"/>
                <w:szCs w:val="16"/>
              </w:rPr>
              <w:t>controllers</w:t>
            </w:r>
            <w:proofErr w:type="spellEnd"/>
          </w:p>
        </w:tc>
        <w:tc>
          <w:tcPr>
            <w:tcW w:w="3060" w:type="dxa"/>
          </w:tcPr>
          <w:p w14:paraId="471D8EFA" w14:textId="77777777" w:rsidR="00D81199" w:rsidRPr="00045904" w:rsidRDefault="00D81199" w:rsidP="0062258F">
            <w:pPr>
              <w:spacing w:before="120" w:after="120"/>
              <w:rPr>
                <w:rFonts w:cs="Arial"/>
                <w:sz w:val="16"/>
                <w:szCs w:val="16"/>
                <w:lang w:val="nl-NL"/>
              </w:rPr>
            </w:pPr>
            <w:r w:rsidRPr="00045904">
              <w:rPr>
                <w:rFonts w:cs="Arial"/>
                <w:sz w:val="16"/>
                <w:szCs w:val="16"/>
                <w:lang w:val="nl-NL"/>
              </w:rPr>
              <w:t>Het CMS stelt gebruikers in staat om controllers die zijn aangesloten op de OLN's op afstand te bedienen volgens de beschrijving van de functionele TALQ-testcases CTR-1 tot CTR-7.</w:t>
            </w:r>
          </w:p>
        </w:tc>
        <w:tc>
          <w:tcPr>
            <w:tcW w:w="1260" w:type="dxa"/>
          </w:tcPr>
          <w:p w14:paraId="5402F379" w14:textId="77777777" w:rsidR="00D81199" w:rsidRPr="00045904" w:rsidRDefault="00D81199" w:rsidP="0062258F">
            <w:pPr>
              <w:spacing w:before="120" w:after="120"/>
              <w:jc w:val="center"/>
              <w:rPr>
                <w:rFonts w:cs="Arial"/>
                <w:sz w:val="16"/>
                <w:szCs w:val="16"/>
                <w:lang w:val="nl-NL"/>
              </w:rPr>
            </w:pPr>
          </w:p>
        </w:tc>
        <w:tc>
          <w:tcPr>
            <w:tcW w:w="1350" w:type="dxa"/>
          </w:tcPr>
          <w:p w14:paraId="10433CF4" w14:textId="77777777" w:rsidR="00D81199" w:rsidRPr="00045904" w:rsidRDefault="00D81199" w:rsidP="0062258F">
            <w:pPr>
              <w:spacing w:before="120" w:after="120"/>
              <w:jc w:val="center"/>
              <w:rPr>
                <w:rFonts w:cs="Arial"/>
                <w:sz w:val="16"/>
                <w:szCs w:val="16"/>
                <w:lang w:val="nl-NL"/>
              </w:rPr>
            </w:pPr>
          </w:p>
        </w:tc>
        <w:tc>
          <w:tcPr>
            <w:tcW w:w="2070" w:type="dxa"/>
          </w:tcPr>
          <w:p w14:paraId="7E8627DD" w14:textId="77777777" w:rsidR="00D81199" w:rsidRPr="00045904" w:rsidRDefault="00D81199" w:rsidP="0062258F">
            <w:pPr>
              <w:spacing w:before="120" w:after="120"/>
              <w:jc w:val="center"/>
              <w:rPr>
                <w:rFonts w:cs="Arial"/>
                <w:sz w:val="16"/>
                <w:szCs w:val="16"/>
                <w:lang w:val="nl-NL"/>
              </w:rPr>
            </w:pPr>
          </w:p>
        </w:tc>
      </w:tr>
      <w:tr w:rsidR="00D81199" w:rsidRPr="004608F7" w14:paraId="330156F5" w14:textId="77777777">
        <w:tc>
          <w:tcPr>
            <w:tcW w:w="565" w:type="dxa"/>
          </w:tcPr>
          <w:p w14:paraId="701AA9F4" w14:textId="674E9750" w:rsidR="00D81199" w:rsidRPr="00CD3893" w:rsidRDefault="00D81199" w:rsidP="000A6AE3">
            <w:pPr>
              <w:pStyle w:val="Kommentartext"/>
              <w:spacing w:before="120" w:after="120"/>
              <w:rPr>
                <w:rFonts w:cs="Arial"/>
                <w:sz w:val="16"/>
                <w:szCs w:val="16"/>
                <w:lang w:val="en-US"/>
              </w:rPr>
            </w:pPr>
            <w:r>
              <w:rPr>
                <w:rFonts w:cs="Arial"/>
                <w:sz w:val="16"/>
                <w:szCs w:val="16"/>
              </w:rPr>
              <w:t>5.D.7</w:t>
            </w:r>
          </w:p>
        </w:tc>
        <w:tc>
          <w:tcPr>
            <w:tcW w:w="1485" w:type="dxa"/>
          </w:tcPr>
          <w:p w14:paraId="49F6F159" w14:textId="2F8072E3" w:rsidR="00D81199" w:rsidRPr="00CD3893" w:rsidRDefault="00D81199" w:rsidP="004F5FD9">
            <w:pPr>
              <w:pStyle w:val="Kommentartext"/>
              <w:spacing w:before="120" w:after="120"/>
              <w:rPr>
                <w:rFonts w:cs="Arial"/>
                <w:sz w:val="16"/>
                <w:szCs w:val="16"/>
                <w:lang w:val="en-US"/>
              </w:rPr>
            </w:pPr>
            <w:proofErr w:type="spellStart"/>
            <w:r>
              <w:rPr>
                <w:rFonts w:cs="Arial"/>
                <w:sz w:val="16"/>
                <w:szCs w:val="16"/>
              </w:rPr>
              <w:t>Verzamel</w:t>
            </w:r>
            <w:proofErr w:type="spellEnd"/>
            <w:r>
              <w:rPr>
                <w:rFonts w:cs="Arial"/>
                <w:sz w:val="16"/>
                <w:szCs w:val="16"/>
              </w:rPr>
              <w:t xml:space="preserve"> </w:t>
            </w:r>
            <w:proofErr w:type="spellStart"/>
            <w:r>
              <w:rPr>
                <w:rFonts w:cs="Arial"/>
                <w:sz w:val="16"/>
                <w:szCs w:val="16"/>
              </w:rPr>
              <w:t>alarmen</w:t>
            </w:r>
            <w:proofErr w:type="spellEnd"/>
            <w:r>
              <w:rPr>
                <w:rFonts w:cs="Arial"/>
                <w:sz w:val="16"/>
                <w:szCs w:val="16"/>
              </w:rPr>
              <w:t xml:space="preserve"> van </w:t>
            </w:r>
            <w:proofErr w:type="spellStart"/>
            <w:r>
              <w:rPr>
                <w:rFonts w:cs="Arial"/>
                <w:sz w:val="16"/>
                <w:szCs w:val="16"/>
              </w:rPr>
              <w:t>controllers</w:t>
            </w:r>
            <w:proofErr w:type="spellEnd"/>
          </w:p>
        </w:tc>
        <w:tc>
          <w:tcPr>
            <w:tcW w:w="3060" w:type="dxa"/>
          </w:tcPr>
          <w:p w14:paraId="2195B8FA" w14:textId="3377A339" w:rsidR="00D81199" w:rsidRPr="00045904" w:rsidRDefault="00D81199" w:rsidP="004F5FD9">
            <w:pPr>
              <w:spacing w:before="120" w:after="120"/>
              <w:rPr>
                <w:rFonts w:cs="Arial"/>
                <w:sz w:val="16"/>
                <w:szCs w:val="16"/>
                <w:lang w:val="nl-NL"/>
              </w:rPr>
            </w:pPr>
            <w:r w:rsidRPr="00045904">
              <w:rPr>
                <w:rFonts w:cs="Arial"/>
                <w:sz w:val="16"/>
                <w:szCs w:val="16"/>
                <w:lang w:val="nl-NL"/>
              </w:rPr>
              <w:t xml:space="preserve">Het CMS verzamelt en beheert de alarmen die worden verzonden door </w:t>
            </w:r>
            <w:r w:rsidR="00976B8E">
              <w:rPr>
                <w:rFonts w:cs="Arial"/>
                <w:sz w:val="16"/>
                <w:szCs w:val="16"/>
                <w:lang w:val="nl-NL"/>
              </w:rPr>
              <w:t>C</w:t>
            </w:r>
            <w:r w:rsidRPr="00045904">
              <w:rPr>
                <w:rFonts w:cs="Arial"/>
                <w:sz w:val="16"/>
                <w:szCs w:val="16"/>
                <w:lang w:val="nl-NL"/>
              </w:rPr>
              <w:t>ontrollers die zijn aangesloten op de OLN's volgens de beschrijving van de functionele TALQ-testcases ALR-1 tot ALR-5.</w:t>
            </w:r>
          </w:p>
        </w:tc>
        <w:tc>
          <w:tcPr>
            <w:tcW w:w="1260" w:type="dxa"/>
          </w:tcPr>
          <w:p w14:paraId="07E619E7" w14:textId="77777777" w:rsidR="00D81199" w:rsidRPr="00045904" w:rsidRDefault="00D81199" w:rsidP="000A6AE3">
            <w:pPr>
              <w:spacing w:before="120" w:after="120"/>
              <w:jc w:val="center"/>
              <w:rPr>
                <w:rFonts w:cs="Arial"/>
                <w:sz w:val="16"/>
                <w:szCs w:val="16"/>
                <w:lang w:val="nl-NL"/>
              </w:rPr>
            </w:pPr>
          </w:p>
        </w:tc>
        <w:tc>
          <w:tcPr>
            <w:tcW w:w="1350" w:type="dxa"/>
          </w:tcPr>
          <w:p w14:paraId="217C668C" w14:textId="77777777" w:rsidR="00D81199" w:rsidRPr="00045904" w:rsidRDefault="00D81199" w:rsidP="000A6AE3">
            <w:pPr>
              <w:spacing w:before="120" w:after="120"/>
              <w:jc w:val="center"/>
              <w:rPr>
                <w:rFonts w:cs="Arial"/>
                <w:sz w:val="16"/>
                <w:szCs w:val="16"/>
                <w:lang w:val="nl-NL"/>
              </w:rPr>
            </w:pPr>
          </w:p>
        </w:tc>
        <w:tc>
          <w:tcPr>
            <w:tcW w:w="2070" w:type="dxa"/>
          </w:tcPr>
          <w:p w14:paraId="3C76C21B" w14:textId="77777777" w:rsidR="00D81199" w:rsidRPr="00045904" w:rsidRDefault="00D81199" w:rsidP="000A6AE3">
            <w:pPr>
              <w:spacing w:before="120" w:after="120"/>
              <w:jc w:val="center"/>
              <w:rPr>
                <w:rFonts w:cs="Arial"/>
                <w:sz w:val="16"/>
                <w:szCs w:val="16"/>
                <w:lang w:val="nl-NL"/>
              </w:rPr>
            </w:pPr>
          </w:p>
        </w:tc>
      </w:tr>
      <w:tr w:rsidR="00CD3893" w:rsidRPr="004608F7" w14:paraId="44E9652D" w14:textId="77777777">
        <w:tc>
          <w:tcPr>
            <w:tcW w:w="565" w:type="dxa"/>
          </w:tcPr>
          <w:p w14:paraId="3BA347EC" w14:textId="3914D051" w:rsidR="00CD3893" w:rsidRPr="00CD3893" w:rsidRDefault="00CD3893" w:rsidP="008F06AD">
            <w:pPr>
              <w:pStyle w:val="Kommentartext"/>
              <w:spacing w:before="120" w:after="120"/>
              <w:rPr>
                <w:rFonts w:cs="Arial"/>
                <w:sz w:val="16"/>
                <w:szCs w:val="16"/>
                <w:lang w:val="en-US"/>
              </w:rPr>
            </w:pPr>
            <w:r>
              <w:rPr>
                <w:rFonts w:cs="Arial"/>
                <w:sz w:val="16"/>
                <w:szCs w:val="16"/>
              </w:rPr>
              <w:t>5.D.8</w:t>
            </w:r>
          </w:p>
        </w:tc>
        <w:tc>
          <w:tcPr>
            <w:tcW w:w="1485" w:type="dxa"/>
          </w:tcPr>
          <w:p w14:paraId="020AF2D8" w14:textId="308325B6" w:rsidR="00CD3893" w:rsidRPr="00045904" w:rsidRDefault="00CD3893" w:rsidP="00CD6AD7">
            <w:pPr>
              <w:pStyle w:val="Kommentartext"/>
              <w:spacing w:before="120" w:after="120"/>
              <w:rPr>
                <w:rFonts w:cs="Arial"/>
                <w:sz w:val="16"/>
                <w:szCs w:val="16"/>
                <w:lang w:val="nl-NL"/>
              </w:rPr>
            </w:pPr>
            <w:r w:rsidRPr="00045904">
              <w:rPr>
                <w:rFonts w:cs="Arial"/>
                <w:sz w:val="16"/>
                <w:szCs w:val="16"/>
                <w:lang w:val="nl-NL"/>
              </w:rPr>
              <w:t>Ondersteuning van het regelprogramma en de kalenders voor buitenverlichting volgens de functionele TALQ-testcases PRG-1 tot 9</w:t>
            </w:r>
          </w:p>
        </w:tc>
        <w:tc>
          <w:tcPr>
            <w:tcW w:w="3060" w:type="dxa"/>
          </w:tcPr>
          <w:p w14:paraId="7912EE3B" w14:textId="3D084659" w:rsidR="00CD3893" w:rsidRPr="00045904" w:rsidRDefault="00CD3893" w:rsidP="00CD6AD7">
            <w:pPr>
              <w:spacing w:before="120" w:after="120"/>
              <w:rPr>
                <w:rFonts w:cs="Arial"/>
                <w:sz w:val="16"/>
                <w:szCs w:val="16"/>
                <w:lang w:val="nl-NL"/>
              </w:rPr>
            </w:pPr>
            <w:r w:rsidRPr="00045904">
              <w:rPr>
                <w:rFonts w:cs="Arial"/>
                <w:sz w:val="16"/>
                <w:szCs w:val="16"/>
                <w:lang w:val="nl-NL"/>
              </w:rPr>
              <w:t xml:space="preserve">Het CMS biedt functies voor het beheer van </w:t>
            </w:r>
            <w:r w:rsidR="0071747A">
              <w:rPr>
                <w:rFonts w:cs="Arial"/>
                <w:sz w:val="16"/>
                <w:szCs w:val="16"/>
                <w:lang w:val="nl-NL"/>
              </w:rPr>
              <w:t>buiten</w:t>
            </w:r>
            <w:r w:rsidRPr="00045904">
              <w:rPr>
                <w:rFonts w:cs="Arial"/>
                <w:sz w:val="16"/>
                <w:szCs w:val="16"/>
                <w:lang w:val="nl-NL"/>
              </w:rPr>
              <w:t>verlichting, zoals programmering op afstand (instellen en implementeren van lichtregelprogramma's en kalenders) via het TALQ-protocol.</w:t>
            </w:r>
          </w:p>
        </w:tc>
        <w:tc>
          <w:tcPr>
            <w:tcW w:w="1260" w:type="dxa"/>
          </w:tcPr>
          <w:p w14:paraId="664A3C41" w14:textId="77777777" w:rsidR="00CD3893" w:rsidRPr="00045904" w:rsidRDefault="00CD3893" w:rsidP="008F06AD">
            <w:pPr>
              <w:spacing w:before="120" w:after="120"/>
              <w:jc w:val="center"/>
              <w:rPr>
                <w:rFonts w:cs="Arial"/>
                <w:sz w:val="16"/>
                <w:szCs w:val="16"/>
                <w:lang w:val="nl-NL"/>
              </w:rPr>
            </w:pPr>
          </w:p>
        </w:tc>
        <w:tc>
          <w:tcPr>
            <w:tcW w:w="1350" w:type="dxa"/>
          </w:tcPr>
          <w:p w14:paraId="48F66CE5" w14:textId="77777777" w:rsidR="00CD3893" w:rsidRPr="00045904" w:rsidRDefault="00CD3893" w:rsidP="008F06AD">
            <w:pPr>
              <w:spacing w:before="120" w:after="120"/>
              <w:jc w:val="center"/>
              <w:rPr>
                <w:rFonts w:cs="Arial"/>
                <w:sz w:val="16"/>
                <w:szCs w:val="16"/>
                <w:lang w:val="nl-NL"/>
              </w:rPr>
            </w:pPr>
          </w:p>
        </w:tc>
        <w:tc>
          <w:tcPr>
            <w:tcW w:w="2070" w:type="dxa"/>
          </w:tcPr>
          <w:p w14:paraId="30BC5A85" w14:textId="77777777" w:rsidR="00CD3893" w:rsidRPr="00045904" w:rsidRDefault="00CD3893" w:rsidP="008F06AD">
            <w:pPr>
              <w:spacing w:before="120" w:after="120"/>
              <w:jc w:val="center"/>
              <w:rPr>
                <w:rFonts w:cs="Arial"/>
                <w:sz w:val="16"/>
                <w:szCs w:val="16"/>
                <w:lang w:val="nl-NL"/>
              </w:rPr>
            </w:pPr>
          </w:p>
        </w:tc>
      </w:tr>
      <w:tr w:rsidR="00CD3893" w:rsidRPr="004608F7" w14:paraId="45313194" w14:textId="77777777">
        <w:tc>
          <w:tcPr>
            <w:tcW w:w="565" w:type="dxa"/>
          </w:tcPr>
          <w:p w14:paraId="50D2CCE3" w14:textId="793B786F" w:rsidR="00CD3893" w:rsidRPr="00CD3893" w:rsidRDefault="00CD3893" w:rsidP="008F06AD">
            <w:pPr>
              <w:pStyle w:val="Kommentartext"/>
              <w:spacing w:before="120" w:after="120"/>
              <w:rPr>
                <w:rFonts w:cs="Arial"/>
                <w:sz w:val="16"/>
                <w:szCs w:val="16"/>
                <w:lang w:val="en-US"/>
              </w:rPr>
            </w:pPr>
            <w:r>
              <w:rPr>
                <w:rFonts w:cs="Arial"/>
                <w:sz w:val="16"/>
                <w:szCs w:val="16"/>
              </w:rPr>
              <w:t>5.D.9</w:t>
            </w:r>
          </w:p>
        </w:tc>
        <w:tc>
          <w:tcPr>
            <w:tcW w:w="1485" w:type="dxa"/>
          </w:tcPr>
          <w:p w14:paraId="420AF535" w14:textId="78783A3C" w:rsidR="00CD3893" w:rsidRPr="00CD3893" w:rsidRDefault="00CD3893" w:rsidP="00CD6AD7">
            <w:pPr>
              <w:pStyle w:val="Kommentartext"/>
              <w:spacing w:before="120" w:after="120"/>
              <w:rPr>
                <w:rFonts w:cs="Arial"/>
                <w:sz w:val="16"/>
                <w:szCs w:val="16"/>
                <w:lang w:val="en-US"/>
              </w:rPr>
            </w:pPr>
            <w:proofErr w:type="spellStart"/>
            <w:r>
              <w:rPr>
                <w:rFonts w:cs="Arial"/>
                <w:sz w:val="16"/>
                <w:szCs w:val="16"/>
              </w:rPr>
              <w:t>Beheer</w:t>
            </w:r>
            <w:proofErr w:type="spellEnd"/>
            <w:r>
              <w:rPr>
                <w:rFonts w:cs="Arial"/>
                <w:sz w:val="16"/>
                <w:szCs w:val="16"/>
              </w:rPr>
              <w:t xml:space="preserve"> van </w:t>
            </w:r>
            <w:proofErr w:type="spellStart"/>
            <w:r>
              <w:rPr>
                <w:rFonts w:cs="Arial"/>
                <w:sz w:val="16"/>
                <w:szCs w:val="16"/>
              </w:rPr>
              <w:t>buitenverlichting</w:t>
            </w:r>
            <w:proofErr w:type="spellEnd"/>
          </w:p>
        </w:tc>
        <w:tc>
          <w:tcPr>
            <w:tcW w:w="3060" w:type="dxa"/>
          </w:tcPr>
          <w:p w14:paraId="396DDCCD" w14:textId="21F16184" w:rsidR="00CD3893" w:rsidRPr="00045904" w:rsidRDefault="00CD3893" w:rsidP="00CD6AD7">
            <w:pPr>
              <w:spacing w:before="120" w:after="120"/>
              <w:rPr>
                <w:rFonts w:cs="Arial"/>
                <w:sz w:val="16"/>
                <w:szCs w:val="16"/>
                <w:lang w:val="nl-NL"/>
              </w:rPr>
            </w:pPr>
            <w:r w:rsidRPr="00045904">
              <w:rPr>
                <w:rFonts w:cs="Arial"/>
                <w:sz w:val="16"/>
                <w:szCs w:val="16"/>
                <w:lang w:val="nl-NL"/>
              </w:rPr>
              <w:t xml:space="preserve">Het CMS biedt functies voor gegevensanalyse, alarmering, rapportage en dashboarding om alle gegevens en alarmen en andere bewakingsfuncties </w:t>
            </w:r>
            <w:r w:rsidR="00817F6D">
              <w:rPr>
                <w:rFonts w:cs="Arial"/>
                <w:sz w:val="16"/>
                <w:szCs w:val="16"/>
                <w:lang w:val="nl-NL"/>
              </w:rPr>
              <w:t xml:space="preserve">toe te passen voor </w:t>
            </w:r>
            <w:r w:rsidRPr="00045904">
              <w:rPr>
                <w:rFonts w:cs="Arial"/>
                <w:sz w:val="16"/>
                <w:szCs w:val="16"/>
                <w:lang w:val="nl-NL"/>
              </w:rPr>
              <w:t>energie- en onderhoudsbesparingen.</w:t>
            </w:r>
          </w:p>
        </w:tc>
        <w:tc>
          <w:tcPr>
            <w:tcW w:w="1260" w:type="dxa"/>
          </w:tcPr>
          <w:p w14:paraId="46BC898D" w14:textId="77777777" w:rsidR="00CD3893" w:rsidRPr="00045904" w:rsidRDefault="00CD3893" w:rsidP="008F06AD">
            <w:pPr>
              <w:spacing w:before="120" w:after="120"/>
              <w:jc w:val="center"/>
              <w:rPr>
                <w:rFonts w:cs="Arial"/>
                <w:sz w:val="16"/>
                <w:szCs w:val="16"/>
                <w:lang w:val="nl-NL"/>
              </w:rPr>
            </w:pPr>
          </w:p>
        </w:tc>
        <w:tc>
          <w:tcPr>
            <w:tcW w:w="1350" w:type="dxa"/>
          </w:tcPr>
          <w:p w14:paraId="49F5C156" w14:textId="77777777" w:rsidR="00CD3893" w:rsidRPr="00045904" w:rsidRDefault="00CD3893" w:rsidP="008F06AD">
            <w:pPr>
              <w:spacing w:before="120" w:after="120"/>
              <w:jc w:val="center"/>
              <w:rPr>
                <w:rFonts w:cs="Arial"/>
                <w:sz w:val="16"/>
                <w:szCs w:val="16"/>
                <w:lang w:val="nl-NL"/>
              </w:rPr>
            </w:pPr>
          </w:p>
        </w:tc>
        <w:tc>
          <w:tcPr>
            <w:tcW w:w="2070" w:type="dxa"/>
          </w:tcPr>
          <w:p w14:paraId="7406D548" w14:textId="77777777" w:rsidR="00CD3893" w:rsidRPr="00045904" w:rsidRDefault="00CD3893" w:rsidP="008F06AD">
            <w:pPr>
              <w:spacing w:before="120" w:after="120"/>
              <w:jc w:val="center"/>
              <w:rPr>
                <w:rFonts w:cs="Arial"/>
                <w:sz w:val="16"/>
                <w:szCs w:val="16"/>
                <w:lang w:val="nl-NL"/>
              </w:rPr>
            </w:pPr>
          </w:p>
        </w:tc>
      </w:tr>
      <w:tr w:rsidR="00DD3EAF" w:rsidRPr="00CD3893" w14:paraId="5E6FCFFD" w14:textId="77777777">
        <w:tc>
          <w:tcPr>
            <w:tcW w:w="565" w:type="dxa"/>
          </w:tcPr>
          <w:p w14:paraId="6A58BABE" w14:textId="32F3EEF2" w:rsidR="00DD3EAF" w:rsidRPr="00CD3893" w:rsidRDefault="00DD3EAF" w:rsidP="008F06AD">
            <w:pPr>
              <w:pStyle w:val="Kommentartext"/>
              <w:spacing w:before="120" w:after="120"/>
              <w:rPr>
                <w:rFonts w:cs="Arial"/>
                <w:sz w:val="16"/>
                <w:szCs w:val="16"/>
                <w:lang w:val="en-US"/>
              </w:rPr>
            </w:pPr>
            <w:r w:rsidRPr="00CD3893">
              <w:rPr>
                <w:rFonts w:cs="Arial"/>
                <w:sz w:val="16"/>
                <w:szCs w:val="16"/>
              </w:rPr>
              <w:lastRenderedPageBreak/>
              <w:t>5.D.10</w:t>
            </w:r>
          </w:p>
        </w:tc>
        <w:tc>
          <w:tcPr>
            <w:tcW w:w="1485" w:type="dxa"/>
          </w:tcPr>
          <w:p w14:paraId="6900E95B" w14:textId="77777777" w:rsidR="00DD3EAF" w:rsidRPr="00CD3893" w:rsidRDefault="00DD3EAF" w:rsidP="00CD6AD7">
            <w:pPr>
              <w:pStyle w:val="Kommentartext"/>
              <w:spacing w:before="120" w:after="120"/>
              <w:rPr>
                <w:rFonts w:cs="Arial"/>
                <w:sz w:val="16"/>
                <w:szCs w:val="16"/>
                <w:lang w:val="en-US"/>
              </w:rPr>
            </w:pPr>
            <w:r w:rsidRPr="00CD3893">
              <w:rPr>
                <w:rFonts w:cs="Arial"/>
                <w:sz w:val="16"/>
                <w:szCs w:val="16"/>
              </w:rPr>
              <w:t xml:space="preserve">CMS </w:t>
            </w:r>
            <w:proofErr w:type="spellStart"/>
            <w:r w:rsidRPr="00CD3893">
              <w:rPr>
                <w:rFonts w:cs="Arial"/>
                <w:sz w:val="16"/>
                <w:szCs w:val="16"/>
              </w:rPr>
              <w:t>operationele</w:t>
            </w:r>
            <w:proofErr w:type="spellEnd"/>
            <w:r w:rsidRPr="00CD3893">
              <w:rPr>
                <w:rFonts w:cs="Arial"/>
                <w:sz w:val="16"/>
                <w:szCs w:val="16"/>
              </w:rPr>
              <w:t xml:space="preserve"> </w:t>
            </w:r>
            <w:proofErr w:type="spellStart"/>
            <w:r w:rsidRPr="00CD3893">
              <w:rPr>
                <w:rFonts w:cs="Arial"/>
                <w:sz w:val="16"/>
                <w:szCs w:val="16"/>
              </w:rPr>
              <w:t>kosten</w:t>
            </w:r>
            <w:proofErr w:type="spellEnd"/>
            <w:r w:rsidRPr="00CD3893">
              <w:rPr>
                <w:rFonts w:cs="Arial"/>
                <w:sz w:val="16"/>
                <w:szCs w:val="16"/>
              </w:rPr>
              <w:t xml:space="preserve"> model</w:t>
            </w:r>
          </w:p>
        </w:tc>
        <w:tc>
          <w:tcPr>
            <w:tcW w:w="3060" w:type="dxa"/>
          </w:tcPr>
          <w:p w14:paraId="63053C32" w14:textId="77777777" w:rsidR="00DD3EAF" w:rsidRPr="00CD3893" w:rsidRDefault="00DD3EAF" w:rsidP="00CD6AD7">
            <w:pPr>
              <w:spacing w:before="120" w:after="120"/>
              <w:rPr>
                <w:rFonts w:cs="Arial"/>
                <w:sz w:val="16"/>
                <w:szCs w:val="16"/>
                <w:lang w:val="en-US"/>
              </w:rPr>
            </w:pPr>
            <w:r w:rsidRPr="00045904">
              <w:rPr>
                <w:rFonts w:cs="Arial"/>
                <w:sz w:val="16"/>
                <w:szCs w:val="16"/>
                <w:lang w:val="nl-NL"/>
              </w:rPr>
              <w:t xml:space="preserve">&lt; </w:t>
            </w:r>
            <w:r w:rsidRPr="00635269">
              <w:rPr>
                <w:rFonts w:cs="Arial"/>
                <w:sz w:val="16"/>
                <w:szCs w:val="16"/>
                <w:highlight w:val="yellow"/>
                <w:lang w:val="nl-NL"/>
              </w:rPr>
              <w:t>Vermeld hier het operationele kostenmodel dat u verwacht te gebruiken</w:t>
            </w:r>
            <w:r w:rsidRPr="00045904">
              <w:rPr>
                <w:rFonts w:cs="Arial"/>
                <w:sz w:val="16"/>
                <w:szCs w:val="16"/>
                <w:lang w:val="nl-NL"/>
              </w:rPr>
              <w:t xml:space="preserve">. </w:t>
            </w:r>
            <w:r w:rsidRPr="00CD3893">
              <w:rPr>
                <w:rFonts w:cs="Arial"/>
                <w:sz w:val="16"/>
                <w:szCs w:val="16"/>
              </w:rPr>
              <w:t>&gt;</w:t>
            </w:r>
          </w:p>
        </w:tc>
        <w:tc>
          <w:tcPr>
            <w:tcW w:w="1260" w:type="dxa"/>
          </w:tcPr>
          <w:p w14:paraId="5AE338D5" w14:textId="77777777" w:rsidR="00DD3EAF" w:rsidRPr="00CD3893" w:rsidRDefault="00DD3EAF" w:rsidP="008F06AD">
            <w:pPr>
              <w:spacing w:before="120" w:after="120"/>
              <w:jc w:val="center"/>
              <w:rPr>
                <w:rFonts w:cs="Arial"/>
                <w:sz w:val="16"/>
                <w:szCs w:val="16"/>
                <w:lang w:val="en-US"/>
              </w:rPr>
            </w:pPr>
          </w:p>
        </w:tc>
        <w:tc>
          <w:tcPr>
            <w:tcW w:w="1350" w:type="dxa"/>
          </w:tcPr>
          <w:p w14:paraId="5A082815" w14:textId="77777777" w:rsidR="00DD3EAF" w:rsidRPr="00CD3893" w:rsidRDefault="00DD3EAF" w:rsidP="008F06AD">
            <w:pPr>
              <w:spacing w:before="120" w:after="120"/>
              <w:jc w:val="center"/>
              <w:rPr>
                <w:rFonts w:cs="Arial"/>
                <w:sz w:val="16"/>
                <w:szCs w:val="16"/>
                <w:lang w:val="en-US"/>
              </w:rPr>
            </w:pPr>
          </w:p>
        </w:tc>
        <w:tc>
          <w:tcPr>
            <w:tcW w:w="2070" w:type="dxa"/>
          </w:tcPr>
          <w:p w14:paraId="05F68C44" w14:textId="77777777" w:rsidR="00DD3EAF" w:rsidRPr="00CD3893" w:rsidRDefault="00DD3EAF" w:rsidP="008F06AD">
            <w:pPr>
              <w:spacing w:before="120" w:after="120"/>
              <w:jc w:val="center"/>
              <w:rPr>
                <w:rFonts w:cs="Arial"/>
                <w:sz w:val="16"/>
                <w:szCs w:val="16"/>
                <w:lang w:val="en-US"/>
              </w:rPr>
            </w:pPr>
          </w:p>
        </w:tc>
      </w:tr>
      <w:tr w:rsidR="00DD3EAF" w:rsidRPr="004608F7" w14:paraId="5CD8D834" w14:textId="77777777">
        <w:tc>
          <w:tcPr>
            <w:tcW w:w="565" w:type="dxa"/>
          </w:tcPr>
          <w:p w14:paraId="028AFB19" w14:textId="65F84075" w:rsidR="00DD3EAF" w:rsidRPr="00CD3893" w:rsidRDefault="00DD3EAF" w:rsidP="008F06AD">
            <w:pPr>
              <w:pStyle w:val="Kommentartext"/>
              <w:spacing w:before="120" w:after="120"/>
              <w:rPr>
                <w:rFonts w:cs="Arial"/>
                <w:sz w:val="16"/>
                <w:szCs w:val="16"/>
                <w:lang w:val="en-US"/>
              </w:rPr>
            </w:pPr>
            <w:r w:rsidRPr="00CD3893">
              <w:rPr>
                <w:rFonts w:cs="Arial"/>
                <w:sz w:val="16"/>
                <w:szCs w:val="16"/>
              </w:rPr>
              <w:t>5.D.11</w:t>
            </w:r>
          </w:p>
        </w:tc>
        <w:tc>
          <w:tcPr>
            <w:tcW w:w="1485" w:type="dxa"/>
          </w:tcPr>
          <w:p w14:paraId="28CFADEC" w14:textId="77777777" w:rsidR="00DD3EAF" w:rsidRPr="00CD3893" w:rsidRDefault="00DD3EAF" w:rsidP="008F06AD">
            <w:pPr>
              <w:pStyle w:val="Kommentartext"/>
              <w:spacing w:before="120" w:after="120"/>
              <w:rPr>
                <w:rFonts w:cs="Arial"/>
                <w:sz w:val="16"/>
                <w:szCs w:val="16"/>
                <w:lang w:val="en-US"/>
              </w:rPr>
            </w:pPr>
            <w:proofErr w:type="spellStart"/>
            <w:r w:rsidRPr="00CD3893">
              <w:rPr>
                <w:rFonts w:cs="Arial"/>
                <w:sz w:val="16"/>
                <w:szCs w:val="16"/>
              </w:rPr>
              <w:t>Veiligheid</w:t>
            </w:r>
            <w:proofErr w:type="spellEnd"/>
          </w:p>
        </w:tc>
        <w:tc>
          <w:tcPr>
            <w:tcW w:w="3060" w:type="dxa"/>
          </w:tcPr>
          <w:p w14:paraId="42500749" w14:textId="77777777" w:rsidR="00DD3EAF" w:rsidRPr="00045904" w:rsidRDefault="00DD3EAF" w:rsidP="0003692A">
            <w:pPr>
              <w:spacing w:before="120" w:after="120"/>
              <w:rPr>
                <w:rFonts w:cs="Arial"/>
                <w:sz w:val="16"/>
                <w:szCs w:val="16"/>
                <w:lang w:val="nl-NL"/>
              </w:rPr>
            </w:pPr>
            <w:r w:rsidRPr="00045904">
              <w:rPr>
                <w:rFonts w:cs="Arial"/>
                <w:sz w:val="16"/>
                <w:szCs w:val="16"/>
                <w:lang w:val="nl-NL"/>
              </w:rPr>
              <w:t>De leverancier beschrijft de beveiligingsmaatregelen en -processen die in of rond het CMS zijn getroffen om de beveiligingsrisico's tot een minimum te beperken.</w:t>
            </w:r>
          </w:p>
        </w:tc>
        <w:tc>
          <w:tcPr>
            <w:tcW w:w="1260" w:type="dxa"/>
          </w:tcPr>
          <w:p w14:paraId="1334501E" w14:textId="77777777" w:rsidR="00DD3EAF" w:rsidRPr="00045904" w:rsidRDefault="00DD3EAF" w:rsidP="008F06AD">
            <w:pPr>
              <w:spacing w:before="120" w:after="120"/>
              <w:jc w:val="center"/>
              <w:rPr>
                <w:rFonts w:cs="Arial"/>
                <w:sz w:val="16"/>
                <w:szCs w:val="16"/>
                <w:lang w:val="nl-NL"/>
              </w:rPr>
            </w:pPr>
          </w:p>
        </w:tc>
        <w:tc>
          <w:tcPr>
            <w:tcW w:w="1350" w:type="dxa"/>
          </w:tcPr>
          <w:p w14:paraId="58F24525" w14:textId="77777777" w:rsidR="00DD3EAF" w:rsidRPr="00045904" w:rsidRDefault="00DD3EAF" w:rsidP="008F06AD">
            <w:pPr>
              <w:spacing w:before="120" w:after="120"/>
              <w:jc w:val="center"/>
              <w:rPr>
                <w:rFonts w:cs="Arial"/>
                <w:sz w:val="16"/>
                <w:szCs w:val="16"/>
                <w:lang w:val="nl-NL"/>
              </w:rPr>
            </w:pPr>
          </w:p>
        </w:tc>
        <w:tc>
          <w:tcPr>
            <w:tcW w:w="2070" w:type="dxa"/>
          </w:tcPr>
          <w:p w14:paraId="615389C3" w14:textId="77777777" w:rsidR="00DD3EAF" w:rsidRPr="00045904" w:rsidRDefault="00DD3EAF" w:rsidP="008F06AD">
            <w:pPr>
              <w:spacing w:before="120" w:after="120"/>
              <w:jc w:val="center"/>
              <w:rPr>
                <w:rFonts w:cs="Arial"/>
                <w:sz w:val="16"/>
                <w:szCs w:val="16"/>
                <w:lang w:val="nl-NL"/>
              </w:rPr>
            </w:pPr>
          </w:p>
        </w:tc>
      </w:tr>
      <w:tr w:rsidR="00D116B4" w:rsidRPr="004608F7" w14:paraId="38289FB1" w14:textId="77777777">
        <w:tc>
          <w:tcPr>
            <w:tcW w:w="565" w:type="dxa"/>
          </w:tcPr>
          <w:p w14:paraId="22863FFC" w14:textId="3AA2FDD2" w:rsidR="00D116B4" w:rsidRPr="00CD3893" w:rsidRDefault="00D116B4" w:rsidP="008F06AD">
            <w:pPr>
              <w:pStyle w:val="Kommentartext"/>
              <w:spacing w:before="120" w:after="120"/>
              <w:rPr>
                <w:rFonts w:cs="Arial"/>
                <w:sz w:val="16"/>
                <w:szCs w:val="16"/>
                <w:lang w:val="en-US"/>
              </w:rPr>
            </w:pPr>
            <w:r>
              <w:rPr>
                <w:rFonts w:cs="Arial"/>
                <w:sz w:val="16"/>
                <w:szCs w:val="16"/>
              </w:rPr>
              <w:t>5.D.12</w:t>
            </w:r>
          </w:p>
        </w:tc>
        <w:tc>
          <w:tcPr>
            <w:tcW w:w="1485" w:type="dxa"/>
          </w:tcPr>
          <w:p w14:paraId="13516856" w14:textId="1163A2BE" w:rsidR="00D116B4" w:rsidRPr="00CD3893" w:rsidRDefault="00D116B4" w:rsidP="00CD6AD7">
            <w:pPr>
              <w:pStyle w:val="Kommentartext"/>
              <w:spacing w:before="120" w:after="120"/>
              <w:rPr>
                <w:rFonts w:cs="Arial"/>
                <w:sz w:val="16"/>
                <w:szCs w:val="16"/>
                <w:lang w:val="en-US"/>
              </w:rPr>
            </w:pPr>
            <w:proofErr w:type="spellStart"/>
            <w:r>
              <w:rPr>
                <w:rFonts w:cs="Arial"/>
                <w:sz w:val="16"/>
                <w:szCs w:val="16"/>
              </w:rPr>
              <w:t>Naleving</w:t>
            </w:r>
            <w:proofErr w:type="spellEnd"/>
            <w:r>
              <w:rPr>
                <w:rFonts w:cs="Arial"/>
                <w:sz w:val="16"/>
                <w:szCs w:val="16"/>
              </w:rPr>
              <w:t xml:space="preserve"> van de AVG</w:t>
            </w:r>
          </w:p>
        </w:tc>
        <w:tc>
          <w:tcPr>
            <w:tcW w:w="3060" w:type="dxa"/>
          </w:tcPr>
          <w:p w14:paraId="351C7127" w14:textId="04700A35" w:rsidR="00D116B4" w:rsidRPr="00045904" w:rsidRDefault="00D116B4" w:rsidP="004F5FD9">
            <w:pPr>
              <w:spacing w:before="120" w:after="120"/>
              <w:rPr>
                <w:rFonts w:cs="Arial"/>
                <w:sz w:val="16"/>
                <w:szCs w:val="16"/>
                <w:lang w:val="nl-NL"/>
              </w:rPr>
            </w:pPr>
            <w:r w:rsidRPr="00045904">
              <w:rPr>
                <w:rFonts w:cs="Arial"/>
                <w:sz w:val="16"/>
                <w:szCs w:val="16"/>
                <w:lang w:val="nl-NL"/>
              </w:rPr>
              <w:t>De leverancier zal aantonen dat hij voldoet aan de AVG-beginselen.</w:t>
            </w:r>
          </w:p>
        </w:tc>
        <w:tc>
          <w:tcPr>
            <w:tcW w:w="1260" w:type="dxa"/>
          </w:tcPr>
          <w:p w14:paraId="1F2DAAB4" w14:textId="77777777" w:rsidR="00D116B4" w:rsidRPr="00045904" w:rsidRDefault="00D116B4" w:rsidP="008F06AD">
            <w:pPr>
              <w:spacing w:before="120" w:after="120"/>
              <w:jc w:val="center"/>
              <w:rPr>
                <w:rFonts w:cs="Arial"/>
                <w:sz w:val="16"/>
                <w:szCs w:val="16"/>
                <w:lang w:val="nl-NL"/>
              </w:rPr>
            </w:pPr>
          </w:p>
        </w:tc>
        <w:tc>
          <w:tcPr>
            <w:tcW w:w="1350" w:type="dxa"/>
          </w:tcPr>
          <w:p w14:paraId="35FA8472" w14:textId="77777777" w:rsidR="00D116B4" w:rsidRPr="00045904" w:rsidRDefault="00D116B4" w:rsidP="008F06AD">
            <w:pPr>
              <w:spacing w:before="120" w:after="120"/>
              <w:jc w:val="center"/>
              <w:rPr>
                <w:rFonts w:cs="Arial"/>
                <w:sz w:val="16"/>
                <w:szCs w:val="16"/>
                <w:lang w:val="nl-NL"/>
              </w:rPr>
            </w:pPr>
          </w:p>
        </w:tc>
        <w:tc>
          <w:tcPr>
            <w:tcW w:w="2070" w:type="dxa"/>
          </w:tcPr>
          <w:p w14:paraId="66B7E713" w14:textId="77777777" w:rsidR="00D116B4" w:rsidRPr="00045904" w:rsidRDefault="00D116B4" w:rsidP="008F06AD">
            <w:pPr>
              <w:spacing w:before="120" w:after="120"/>
              <w:jc w:val="center"/>
              <w:rPr>
                <w:rFonts w:cs="Arial"/>
                <w:sz w:val="16"/>
                <w:szCs w:val="16"/>
                <w:lang w:val="nl-NL"/>
              </w:rPr>
            </w:pPr>
          </w:p>
        </w:tc>
      </w:tr>
      <w:tr w:rsidR="00DD3EAF" w:rsidRPr="004608F7" w14:paraId="24B92B03" w14:textId="77777777">
        <w:tc>
          <w:tcPr>
            <w:tcW w:w="565" w:type="dxa"/>
          </w:tcPr>
          <w:p w14:paraId="05EB1EFB" w14:textId="70D79820" w:rsidR="00DD3EAF" w:rsidRPr="00CD3893" w:rsidRDefault="00DD3EAF" w:rsidP="008F06AD">
            <w:pPr>
              <w:pStyle w:val="Kommentartext"/>
              <w:spacing w:before="120" w:after="120"/>
              <w:rPr>
                <w:rFonts w:cs="Arial"/>
                <w:sz w:val="16"/>
                <w:szCs w:val="16"/>
                <w:lang w:val="en-US"/>
              </w:rPr>
            </w:pPr>
            <w:r w:rsidRPr="00CD3893">
              <w:rPr>
                <w:rFonts w:cs="Arial"/>
                <w:sz w:val="16"/>
                <w:szCs w:val="16"/>
              </w:rPr>
              <w:t>5.D.12</w:t>
            </w:r>
          </w:p>
        </w:tc>
        <w:tc>
          <w:tcPr>
            <w:tcW w:w="1485" w:type="dxa"/>
          </w:tcPr>
          <w:p w14:paraId="28103FBA" w14:textId="77777777" w:rsidR="00DD3EAF" w:rsidRPr="00CD3893" w:rsidRDefault="004F5FD9" w:rsidP="00CD6AD7">
            <w:pPr>
              <w:pStyle w:val="Kommentartext"/>
              <w:spacing w:before="120" w:after="120"/>
              <w:rPr>
                <w:rFonts w:cs="Arial"/>
                <w:sz w:val="16"/>
                <w:szCs w:val="16"/>
                <w:lang w:val="en-US"/>
              </w:rPr>
            </w:pPr>
            <w:proofErr w:type="spellStart"/>
            <w:r w:rsidRPr="00CD3893">
              <w:rPr>
                <w:rFonts w:cs="Arial"/>
                <w:sz w:val="16"/>
                <w:szCs w:val="16"/>
              </w:rPr>
              <w:t>Licenties</w:t>
            </w:r>
            <w:proofErr w:type="spellEnd"/>
          </w:p>
        </w:tc>
        <w:tc>
          <w:tcPr>
            <w:tcW w:w="3060" w:type="dxa"/>
          </w:tcPr>
          <w:p w14:paraId="1269936C" w14:textId="77777777" w:rsidR="00DD3EAF" w:rsidRPr="00045904" w:rsidRDefault="00DD3EAF" w:rsidP="004F5FD9">
            <w:pPr>
              <w:spacing w:before="120" w:after="120"/>
              <w:rPr>
                <w:rFonts w:cs="Arial"/>
                <w:sz w:val="16"/>
                <w:szCs w:val="16"/>
                <w:lang w:val="nl-NL"/>
              </w:rPr>
            </w:pPr>
            <w:r w:rsidRPr="00045904">
              <w:rPr>
                <w:rFonts w:cs="Arial"/>
                <w:sz w:val="16"/>
                <w:szCs w:val="16"/>
                <w:lang w:val="nl-NL"/>
              </w:rPr>
              <w:t>Het CMS vereist geen licenties van derden of extra kosten/prijzen die niet zijn opgenomen in het prijsvoorstel van de Leverancier.</w:t>
            </w:r>
          </w:p>
        </w:tc>
        <w:tc>
          <w:tcPr>
            <w:tcW w:w="1260" w:type="dxa"/>
          </w:tcPr>
          <w:p w14:paraId="77494955" w14:textId="77777777" w:rsidR="00DD3EAF" w:rsidRPr="00045904" w:rsidRDefault="00DD3EAF" w:rsidP="008F06AD">
            <w:pPr>
              <w:spacing w:before="120" w:after="120"/>
              <w:jc w:val="center"/>
              <w:rPr>
                <w:rFonts w:cs="Arial"/>
                <w:sz w:val="16"/>
                <w:szCs w:val="16"/>
                <w:lang w:val="nl-NL"/>
              </w:rPr>
            </w:pPr>
          </w:p>
        </w:tc>
        <w:tc>
          <w:tcPr>
            <w:tcW w:w="1350" w:type="dxa"/>
          </w:tcPr>
          <w:p w14:paraId="518F3D6F" w14:textId="77777777" w:rsidR="00DD3EAF" w:rsidRPr="00045904" w:rsidRDefault="00DD3EAF" w:rsidP="008F06AD">
            <w:pPr>
              <w:spacing w:before="120" w:after="120"/>
              <w:jc w:val="center"/>
              <w:rPr>
                <w:rFonts w:cs="Arial"/>
                <w:sz w:val="16"/>
                <w:szCs w:val="16"/>
                <w:lang w:val="nl-NL"/>
              </w:rPr>
            </w:pPr>
          </w:p>
        </w:tc>
        <w:tc>
          <w:tcPr>
            <w:tcW w:w="2070" w:type="dxa"/>
          </w:tcPr>
          <w:p w14:paraId="7F34B964" w14:textId="77777777" w:rsidR="00DD3EAF" w:rsidRPr="00045904" w:rsidRDefault="00DD3EAF" w:rsidP="008F06AD">
            <w:pPr>
              <w:spacing w:before="120" w:after="120"/>
              <w:jc w:val="center"/>
              <w:rPr>
                <w:rFonts w:cs="Arial"/>
                <w:sz w:val="16"/>
                <w:szCs w:val="16"/>
                <w:lang w:val="nl-NL"/>
              </w:rPr>
            </w:pPr>
          </w:p>
        </w:tc>
      </w:tr>
      <w:tr w:rsidR="00964A47" w:rsidRPr="004608F7" w14:paraId="751063F7" w14:textId="77777777">
        <w:tc>
          <w:tcPr>
            <w:tcW w:w="565" w:type="dxa"/>
          </w:tcPr>
          <w:p w14:paraId="031009E9" w14:textId="278C8777" w:rsidR="00964A47" w:rsidRPr="00CD3893" w:rsidRDefault="00964A47" w:rsidP="008F06AD">
            <w:pPr>
              <w:pStyle w:val="Kommentartext"/>
              <w:spacing w:before="120" w:after="120"/>
              <w:rPr>
                <w:rFonts w:cs="Arial"/>
                <w:sz w:val="16"/>
                <w:szCs w:val="16"/>
                <w:lang w:val="en-US"/>
              </w:rPr>
            </w:pPr>
            <w:r>
              <w:rPr>
                <w:rFonts w:cs="Arial"/>
                <w:sz w:val="16"/>
                <w:szCs w:val="16"/>
              </w:rPr>
              <w:t>5.D.13</w:t>
            </w:r>
          </w:p>
        </w:tc>
        <w:tc>
          <w:tcPr>
            <w:tcW w:w="1485" w:type="dxa"/>
          </w:tcPr>
          <w:p w14:paraId="1958D809" w14:textId="5BB91703" w:rsidR="00964A47" w:rsidRPr="00CD3893" w:rsidRDefault="00964A47" w:rsidP="008F06AD">
            <w:pPr>
              <w:pStyle w:val="Kommentartext"/>
              <w:spacing w:before="120" w:after="120"/>
              <w:rPr>
                <w:rFonts w:cs="Arial"/>
                <w:sz w:val="16"/>
                <w:szCs w:val="16"/>
                <w:lang w:val="en-US"/>
              </w:rPr>
            </w:pPr>
            <w:r>
              <w:rPr>
                <w:rFonts w:cs="Arial"/>
                <w:sz w:val="16"/>
                <w:szCs w:val="16"/>
              </w:rPr>
              <w:t xml:space="preserve">Back-up en </w:t>
            </w:r>
            <w:proofErr w:type="spellStart"/>
            <w:r>
              <w:rPr>
                <w:rFonts w:cs="Arial"/>
                <w:sz w:val="16"/>
                <w:szCs w:val="16"/>
              </w:rPr>
              <w:t>herstel</w:t>
            </w:r>
            <w:proofErr w:type="spellEnd"/>
          </w:p>
        </w:tc>
        <w:tc>
          <w:tcPr>
            <w:tcW w:w="3060" w:type="dxa"/>
          </w:tcPr>
          <w:p w14:paraId="00648115" w14:textId="2BF061EF" w:rsidR="00964A47" w:rsidRPr="00045904" w:rsidRDefault="00964A47" w:rsidP="00576271">
            <w:pPr>
              <w:spacing w:before="120" w:after="120"/>
              <w:rPr>
                <w:rFonts w:cs="Arial"/>
                <w:sz w:val="16"/>
                <w:szCs w:val="16"/>
                <w:lang w:val="nl-NL"/>
              </w:rPr>
            </w:pPr>
            <w:r w:rsidRPr="00045904">
              <w:rPr>
                <w:rFonts w:cs="Arial"/>
                <w:sz w:val="16"/>
                <w:szCs w:val="16"/>
                <w:lang w:val="nl-NL"/>
              </w:rPr>
              <w:t xml:space="preserve">Het </w:t>
            </w:r>
            <w:r w:rsidR="00A4065B">
              <w:rPr>
                <w:rFonts w:cs="Arial"/>
                <w:sz w:val="16"/>
                <w:szCs w:val="16"/>
                <w:lang w:val="nl-NL"/>
              </w:rPr>
              <w:t>CMS</w:t>
            </w:r>
            <w:r w:rsidRPr="00045904">
              <w:rPr>
                <w:rFonts w:cs="Arial"/>
                <w:sz w:val="16"/>
                <w:szCs w:val="16"/>
                <w:lang w:val="nl-NL"/>
              </w:rPr>
              <w:t xml:space="preserve"> biedt functies voor back-up en herstel, bij voorkeur op een fysiek gescheiden locatie, om de beschikbaarheid van de oplossing te maximaliseren.</w:t>
            </w:r>
          </w:p>
        </w:tc>
        <w:tc>
          <w:tcPr>
            <w:tcW w:w="1260" w:type="dxa"/>
          </w:tcPr>
          <w:p w14:paraId="2AB8A266" w14:textId="77777777" w:rsidR="00964A47" w:rsidRPr="00045904" w:rsidRDefault="00964A47" w:rsidP="008F06AD">
            <w:pPr>
              <w:spacing w:before="120" w:after="120"/>
              <w:jc w:val="center"/>
              <w:rPr>
                <w:rFonts w:cs="Arial"/>
                <w:sz w:val="16"/>
                <w:szCs w:val="16"/>
                <w:lang w:val="nl-NL"/>
              </w:rPr>
            </w:pPr>
          </w:p>
        </w:tc>
        <w:tc>
          <w:tcPr>
            <w:tcW w:w="1350" w:type="dxa"/>
          </w:tcPr>
          <w:p w14:paraId="083AFD80" w14:textId="77777777" w:rsidR="00964A47" w:rsidRPr="00045904" w:rsidRDefault="00964A47" w:rsidP="008F06AD">
            <w:pPr>
              <w:spacing w:before="120" w:after="120"/>
              <w:jc w:val="center"/>
              <w:rPr>
                <w:rFonts w:cs="Arial"/>
                <w:sz w:val="16"/>
                <w:szCs w:val="16"/>
                <w:lang w:val="nl-NL"/>
              </w:rPr>
            </w:pPr>
          </w:p>
        </w:tc>
        <w:tc>
          <w:tcPr>
            <w:tcW w:w="2070" w:type="dxa"/>
          </w:tcPr>
          <w:p w14:paraId="5A1BBC37" w14:textId="77777777" w:rsidR="00964A47" w:rsidRPr="00045904" w:rsidRDefault="00964A47" w:rsidP="008F06AD">
            <w:pPr>
              <w:spacing w:before="120" w:after="120"/>
              <w:jc w:val="center"/>
              <w:rPr>
                <w:rFonts w:cs="Arial"/>
                <w:sz w:val="16"/>
                <w:szCs w:val="16"/>
                <w:lang w:val="nl-NL"/>
              </w:rPr>
            </w:pPr>
          </w:p>
        </w:tc>
      </w:tr>
      <w:tr w:rsidR="00DD3EAF" w:rsidRPr="004608F7" w14:paraId="1A581FFE" w14:textId="77777777">
        <w:tc>
          <w:tcPr>
            <w:tcW w:w="565" w:type="dxa"/>
          </w:tcPr>
          <w:p w14:paraId="6EB3EB54" w14:textId="5D21625C" w:rsidR="00DD3EAF" w:rsidRPr="00CD3893" w:rsidRDefault="00DD3EAF" w:rsidP="008F06AD">
            <w:pPr>
              <w:pStyle w:val="Kommentartext"/>
              <w:spacing w:before="120" w:after="120"/>
              <w:rPr>
                <w:rFonts w:cs="Arial"/>
                <w:sz w:val="16"/>
                <w:szCs w:val="16"/>
                <w:lang w:val="en-US"/>
              </w:rPr>
            </w:pPr>
            <w:r w:rsidRPr="00CD3893">
              <w:rPr>
                <w:rFonts w:cs="Arial"/>
                <w:sz w:val="16"/>
                <w:szCs w:val="16"/>
              </w:rPr>
              <w:t>5.D.14</w:t>
            </w:r>
          </w:p>
        </w:tc>
        <w:tc>
          <w:tcPr>
            <w:tcW w:w="1485" w:type="dxa"/>
          </w:tcPr>
          <w:p w14:paraId="0757DC2C" w14:textId="636EA634" w:rsidR="00DD3EAF" w:rsidRPr="00CD3893" w:rsidRDefault="00DD3EAF" w:rsidP="008F06AD">
            <w:pPr>
              <w:pStyle w:val="Kommentartext"/>
              <w:spacing w:before="120" w:after="120"/>
              <w:rPr>
                <w:rFonts w:cs="Arial"/>
                <w:sz w:val="16"/>
                <w:szCs w:val="16"/>
                <w:lang w:val="en-US"/>
              </w:rPr>
            </w:pPr>
            <w:proofErr w:type="spellStart"/>
            <w:r w:rsidRPr="00CD3893">
              <w:rPr>
                <w:rFonts w:cs="Arial"/>
                <w:sz w:val="16"/>
                <w:szCs w:val="16"/>
              </w:rPr>
              <w:t>Schaalbaarheid</w:t>
            </w:r>
            <w:proofErr w:type="spellEnd"/>
            <w:r w:rsidRPr="00CD3893">
              <w:rPr>
                <w:rFonts w:cs="Arial"/>
                <w:sz w:val="16"/>
                <w:szCs w:val="16"/>
              </w:rPr>
              <w:t xml:space="preserve"> en </w:t>
            </w:r>
            <w:proofErr w:type="spellStart"/>
            <w:r w:rsidRPr="00CD3893">
              <w:rPr>
                <w:rFonts w:cs="Arial"/>
                <w:sz w:val="16"/>
                <w:szCs w:val="16"/>
              </w:rPr>
              <w:t>prestaties</w:t>
            </w:r>
            <w:proofErr w:type="spellEnd"/>
          </w:p>
        </w:tc>
        <w:tc>
          <w:tcPr>
            <w:tcW w:w="3060" w:type="dxa"/>
          </w:tcPr>
          <w:p w14:paraId="50A631C4" w14:textId="6CCE8141" w:rsidR="00DD3EAF" w:rsidRPr="00045904" w:rsidRDefault="00576271" w:rsidP="00576271">
            <w:pPr>
              <w:spacing w:before="120" w:after="120"/>
              <w:rPr>
                <w:rFonts w:cs="Arial"/>
                <w:sz w:val="16"/>
                <w:szCs w:val="16"/>
                <w:lang w:val="nl-NL"/>
              </w:rPr>
            </w:pPr>
            <w:r w:rsidRPr="00045904">
              <w:rPr>
                <w:rFonts w:cs="Arial"/>
                <w:sz w:val="16"/>
                <w:szCs w:val="16"/>
                <w:lang w:val="nl-NL"/>
              </w:rPr>
              <w:t>Het CMS moet zich op vergelijkbare schaal als dit project bewijzen. De leverancier geeft de verwachte prestaties aan (bijv. responstijd voor gebruikers, vermogen om enorme hoeveelheden gegevens te verzamelen).</w:t>
            </w:r>
          </w:p>
        </w:tc>
        <w:tc>
          <w:tcPr>
            <w:tcW w:w="1260" w:type="dxa"/>
          </w:tcPr>
          <w:p w14:paraId="12D0055F" w14:textId="77777777" w:rsidR="00DD3EAF" w:rsidRPr="00045904" w:rsidRDefault="00DD3EAF" w:rsidP="008F06AD">
            <w:pPr>
              <w:spacing w:before="120" w:after="120"/>
              <w:jc w:val="center"/>
              <w:rPr>
                <w:rFonts w:cs="Arial"/>
                <w:sz w:val="16"/>
                <w:szCs w:val="16"/>
                <w:lang w:val="nl-NL"/>
              </w:rPr>
            </w:pPr>
          </w:p>
        </w:tc>
        <w:tc>
          <w:tcPr>
            <w:tcW w:w="1350" w:type="dxa"/>
          </w:tcPr>
          <w:p w14:paraId="516AC6D5" w14:textId="77777777" w:rsidR="00DD3EAF" w:rsidRPr="00045904" w:rsidRDefault="00DD3EAF" w:rsidP="008F06AD">
            <w:pPr>
              <w:spacing w:before="120" w:after="120"/>
              <w:jc w:val="center"/>
              <w:rPr>
                <w:rFonts w:cs="Arial"/>
                <w:sz w:val="16"/>
                <w:szCs w:val="16"/>
                <w:lang w:val="nl-NL"/>
              </w:rPr>
            </w:pPr>
          </w:p>
        </w:tc>
        <w:tc>
          <w:tcPr>
            <w:tcW w:w="2070" w:type="dxa"/>
          </w:tcPr>
          <w:p w14:paraId="085AB180" w14:textId="77777777" w:rsidR="00DD3EAF" w:rsidRPr="00045904" w:rsidRDefault="00DD3EAF" w:rsidP="008F06AD">
            <w:pPr>
              <w:spacing w:before="120" w:after="120"/>
              <w:jc w:val="center"/>
              <w:rPr>
                <w:rFonts w:cs="Arial"/>
                <w:sz w:val="16"/>
                <w:szCs w:val="16"/>
                <w:lang w:val="nl-NL"/>
              </w:rPr>
            </w:pPr>
          </w:p>
        </w:tc>
      </w:tr>
      <w:tr w:rsidR="00DD3EAF" w:rsidRPr="004608F7" w14:paraId="1C6C154C" w14:textId="77777777">
        <w:tc>
          <w:tcPr>
            <w:tcW w:w="565" w:type="dxa"/>
          </w:tcPr>
          <w:p w14:paraId="41D0185C" w14:textId="7ED3E7E5" w:rsidR="00DD3EAF" w:rsidRPr="00CD3893" w:rsidRDefault="00DD3EAF" w:rsidP="008F06AD">
            <w:pPr>
              <w:pStyle w:val="Kommentartext"/>
              <w:spacing w:before="120" w:after="120"/>
              <w:rPr>
                <w:rFonts w:cs="Arial"/>
                <w:sz w:val="16"/>
                <w:szCs w:val="16"/>
                <w:lang w:val="en-US"/>
              </w:rPr>
            </w:pPr>
            <w:r w:rsidRPr="00CD3893">
              <w:rPr>
                <w:rFonts w:cs="Arial"/>
                <w:sz w:val="16"/>
                <w:szCs w:val="16"/>
              </w:rPr>
              <w:t>5.D.15</w:t>
            </w:r>
          </w:p>
        </w:tc>
        <w:tc>
          <w:tcPr>
            <w:tcW w:w="1485" w:type="dxa"/>
          </w:tcPr>
          <w:p w14:paraId="67434707" w14:textId="4908C5A9" w:rsidR="00DD3EAF" w:rsidRPr="00045904" w:rsidRDefault="00DD3EAF" w:rsidP="008F06AD">
            <w:pPr>
              <w:pStyle w:val="Kommentartext"/>
              <w:spacing w:before="120" w:after="120"/>
              <w:rPr>
                <w:rFonts w:cs="Arial"/>
                <w:sz w:val="16"/>
                <w:szCs w:val="16"/>
                <w:lang w:val="nl-NL"/>
              </w:rPr>
            </w:pPr>
            <w:r w:rsidRPr="00045904">
              <w:rPr>
                <w:rFonts w:cs="Arial"/>
                <w:sz w:val="16"/>
                <w:szCs w:val="16"/>
                <w:lang w:val="nl-NL"/>
              </w:rPr>
              <w:t xml:space="preserve">Ondersteuning van verschillende </w:t>
            </w:r>
            <w:r w:rsidR="003F467C">
              <w:rPr>
                <w:rFonts w:cs="Arial"/>
                <w:sz w:val="16"/>
                <w:szCs w:val="16"/>
                <w:lang w:val="nl-NL"/>
              </w:rPr>
              <w:t>OLN</w:t>
            </w:r>
            <w:r w:rsidR="00546C7A">
              <w:rPr>
                <w:rFonts w:cs="Arial"/>
                <w:sz w:val="16"/>
                <w:szCs w:val="16"/>
                <w:lang w:val="nl-NL"/>
              </w:rPr>
              <w:t xml:space="preserve"> </w:t>
            </w:r>
            <w:r w:rsidRPr="00045904">
              <w:rPr>
                <w:rFonts w:cs="Arial"/>
                <w:sz w:val="16"/>
                <w:szCs w:val="16"/>
                <w:lang w:val="nl-NL"/>
              </w:rPr>
              <w:t>netwerken voor buitenverlichting</w:t>
            </w:r>
          </w:p>
        </w:tc>
        <w:tc>
          <w:tcPr>
            <w:tcW w:w="3060" w:type="dxa"/>
          </w:tcPr>
          <w:p w14:paraId="1B08CDEF" w14:textId="1C1D07C5" w:rsidR="00DD3EAF" w:rsidRPr="00045904" w:rsidRDefault="00DD3EAF" w:rsidP="00412195">
            <w:pPr>
              <w:spacing w:before="120" w:after="120"/>
              <w:rPr>
                <w:rFonts w:cs="Arial"/>
                <w:sz w:val="16"/>
                <w:szCs w:val="16"/>
                <w:lang w:val="nl-NL"/>
              </w:rPr>
            </w:pPr>
            <w:r w:rsidRPr="00045904">
              <w:rPr>
                <w:rFonts w:cs="Arial"/>
                <w:sz w:val="16"/>
                <w:szCs w:val="16"/>
                <w:lang w:val="nl-NL"/>
              </w:rPr>
              <w:t xml:space="preserve">Leverancier zal elke beperking </w:t>
            </w:r>
            <w:r w:rsidR="00546C7A" w:rsidRPr="00045904">
              <w:rPr>
                <w:rFonts w:cs="Arial"/>
                <w:sz w:val="16"/>
                <w:szCs w:val="16"/>
                <w:lang w:val="nl-NL"/>
              </w:rPr>
              <w:t xml:space="preserve">aangeven </w:t>
            </w:r>
            <w:r w:rsidRPr="00045904">
              <w:rPr>
                <w:rFonts w:cs="Arial"/>
                <w:sz w:val="16"/>
                <w:szCs w:val="16"/>
                <w:lang w:val="nl-NL"/>
              </w:rPr>
              <w:t xml:space="preserve">van het aantal TALQ-gecertificeerde </w:t>
            </w:r>
            <w:r w:rsidR="00546C7A">
              <w:rPr>
                <w:rFonts w:cs="Arial"/>
                <w:sz w:val="16"/>
                <w:szCs w:val="16"/>
                <w:lang w:val="nl-NL"/>
              </w:rPr>
              <w:t xml:space="preserve">OLN </w:t>
            </w:r>
            <w:r w:rsidRPr="00045904">
              <w:rPr>
                <w:rFonts w:cs="Arial"/>
                <w:sz w:val="16"/>
                <w:szCs w:val="16"/>
                <w:lang w:val="nl-NL"/>
              </w:rPr>
              <w:t xml:space="preserve">verlichtingsnetwerken of OLN-componenten die het CMS kan ondersteunen. </w:t>
            </w:r>
          </w:p>
        </w:tc>
        <w:tc>
          <w:tcPr>
            <w:tcW w:w="1260" w:type="dxa"/>
          </w:tcPr>
          <w:p w14:paraId="3BD0FD00" w14:textId="77777777" w:rsidR="00DD3EAF" w:rsidRPr="00045904" w:rsidRDefault="00DD3EAF" w:rsidP="008F06AD">
            <w:pPr>
              <w:spacing w:before="120" w:after="120"/>
              <w:jc w:val="center"/>
              <w:rPr>
                <w:rFonts w:cs="Arial"/>
                <w:sz w:val="16"/>
                <w:szCs w:val="16"/>
                <w:lang w:val="nl-NL"/>
              </w:rPr>
            </w:pPr>
          </w:p>
        </w:tc>
        <w:tc>
          <w:tcPr>
            <w:tcW w:w="1350" w:type="dxa"/>
          </w:tcPr>
          <w:p w14:paraId="5B86C529" w14:textId="77777777" w:rsidR="00DD3EAF" w:rsidRPr="00045904" w:rsidRDefault="00DD3EAF" w:rsidP="008F06AD">
            <w:pPr>
              <w:spacing w:before="120" w:after="120"/>
              <w:jc w:val="center"/>
              <w:rPr>
                <w:rFonts w:cs="Arial"/>
                <w:sz w:val="16"/>
                <w:szCs w:val="16"/>
                <w:lang w:val="nl-NL"/>
              </w:rPr>
            </w:pPr>
          </w:p>
        </w:tc>
        <w:tc>
          <w:tcPr>
            <w:tcW w:w="2070" w:type="dxa"/>
          </w:tcPr>
          <w:p w14:paraId="5C469FC4" w14:textId="77777777" w:rsidR="00DD3EAF" w:rsidRPr="00045904" w:rsidRDefault="00DD3EAF" w:rsidP="008F06AD">
            <w:pPr>
              <w:spacing w:before="120" w:after="120"/>
              <w:jc w:val="center"/>
              <w:rPr>
                <w:rFonts w:cs="Arial"/>
                <w:sz w:val="16"/>
                <w:szCs w:val="16"/>
                <w:lang w:val="nl-NL"/>
              </w:rPr>
            </w:pPr>
          </w:p>
        </w:tc>
      </w:tr>
      <w:tr w:rsidR="00DD3EAF" w:rsidRPr="004608F7" w14:paraId="7462E0A9" w14:textId="77777777">
        <w:tc>
          <w:tcPr>
            <w:tcW w:w="565" w:type="dxa"/>
          </w:tcPr>
          <w:p w14:paraId="7979B815" w14:textId="04EA912D" w:rsidR="00DD3EAF" w:rsidRPr="00CD3893" w:rsidRDefault="00DD3EAF" w:rsidP="0003692A">
            <w:pPr>
              <w:pStyle w:val="Kommentartext"/>
              <w:spacing w:before="120" w:after="120"/>
              <w:rPr>
                <w:rFonts w:cs="Arial"/>
                <w:sz w:val="16"/>
                <w:szCs w:val="16"/>
                <w:lang w:val="en-US"/>
              </w:rPr>
            </w:pPr>
            <w:r w:rsidRPr="00CD3893">
              <w:rPr>
                <w:rFonts w:cs="Arial"/>
                <w:sz w:val="16"/>
                <w:szCs w:val="16"/>
              </w:rPr>
              <w:t>5.D.16</w:t>
            </w:r>
          </w:p>
        </w:tc>
        <w:tc>
          <w:tcPr>
            <w:tcW w:w="1485" w:type="dxa"/>
          </w:tcPr>
          <w:p w14:paraId="4D97F5AA" w14:textId="4E15E0D1" w:rsidR="00DD3EAF" w:rsidRPr="00CD3893" w:rsidRDefault="00DD3EAF" w:rsidP="00AC4A9D">
            <w:pPr>
              <w:pStyle w:val="Kommentartext"/>
              <w:spacing w:before="120" w:after="120"/>
              <w:rPr>
                <w:rFonts w:cs="Arial"/>
                <w:sz w:val="16"/>
                <w:szCs w:val="16"/>
                <w:lang w:val="en-US"/>
              </w:rPr>
            </w:pPr>
            <w:r w:rsidRPr="00CD3893">
              <w:rPr>
                <w:rFonts w:cs="Arial"/>
                <w:sz w:val="16"/>
                <w:szCs w:val="16"/>
              </w:rPr>
              <w:t xml:space="preserve">TALQ </w:t>
            </w:r>
            <w:proofErr w:type="spellStart"/>
            <w:r w:rsidRPr="00CD3893">
              <w:rPr>
                <w:rFonts w:cs="Arial"/>
                <w:sz w:val="16"/>
                <w:szCs w:val="16"/>
              </w:rPr>
              <w:t>Certificering</w:t>
            </w:r>
            <w:proofErr w:type="spellEnd"/>
            <w:r w:rsidRPr="00CD3893">
              <w:rPr>
                <w:rFonts w:cs="Arial"/>
                <w:sz w:val="16"/>
                <w:szCs w:val="16"/>
              </w:rPr>
              <w:t xml:space="preserve"> </w:t>
            </w:r>
          </w:p>
        </w:tc>
        <w:tc>
          <w:tcPr>
            <w:tcW w:w="3060" w:type="dxa"/>
          </w:tcPr>
          <w:p w14:paraId="59B8544C" w14:textId="1726C72F" w:rsidR="00DD3EAF" w:rsidRPr="00045904" w:rsidRDefault="00DD3EAF" w:rsidP="00CD6AD7">
            <w:pPr>
              <w:spacing w:before="120" w:after="120"/>
              <w:rPr>
                <w:rFonts w:asciiTheme="majorHAnsi" w:hAnsiTheme="majorHAnsi" w:cs="Arial"/>
                <w:sz w:val="16"/>
                <w:szCs w:val="16"/>
                <w:lang w:val="nl-NL"/>
              </w:rPr>
            </w:pPr>
            <w:r w:rsidRPr="00045904">
              <w:rPr>
                <w:rFonts w:asciiTheme="majorHAnsi" w:hAnsiTheme="majorHAnsi" w:cs="Arial"/>
                <w:sz w:val="16"/>
                <w:szCs w:val="16"/>
                <w:lang w:val="nl-NL"/>
              </w:rPr>
              <w:t xml:space="preserve">Het CMS </w:t>
            </w:r>
            <w:r w:rsidR="0092375F">
              <w:rPr>
                <w:rFonts w:asciiTheme="majorHAnsi" w:hAnsiTheme="majorHAnsi" w:cs="Arial"/>
                <w:sz w:val="16"/>
                <w:szCs w:val="16"/>
                <w:lang w:val="nl-NL"/>
              </w:rPr>
              <w:t>is</w:t>
            </w:r>
            <w:r w:rsidRPr="00045904">
              <w:rPr>
                <w:rFonts w:asciiTheme="majorHAnsi" w:hAnsiTheme="majorHAnsi" w:cs="Arial"/>
                <w:sz w:val="16"/>
                <w:szCs w:val="16"/>
                <w:lang w:val="nl-NL"/>
              </w:rPr>
              <w:t xml:space="preserve"> door het TALQ Consortium gecertificeerd voor TALQ versie 2.6 (of hoger). Het CMS ondersteunt TALQ-gecertificeerde buitenverlichtingsnetwerken die compatibel zijn vanaf TALQ versie 2.1.</w:t>
            </w:r>
          </w:p>
          <w:p w14:paraId="0F86C3C6" w14:textId="0F91498D" w:rsidR="007A6BD5" w:rsidRPr="00045904" w:rsidRDefault="007D7CA1" w:rsidP="007D7CA1">
            <w:pPr>
              <w:autoSpaceDE w:val="0"/>
              <w:autoSpaceDN w:val="0"/>
              <w:adjustRightInd w:val="0"/>
              <w:spacing w:before="0" w:after="0"/>
              <w:jc w:val="left"/>
              <w:rPr>
                <w:rFonts w:asciiTheme="majorHAnsi" w:hAnsiTheme="majorHAnsi" w:cs="Tahoma"/>
                <w:iCs/>
                <w:color w:val="000000"/>
                <w:sz w:val="16"/>
                <w:szCs w:val="16"/>
                <w:lang w:val="nl-NL" w:eastAsia="en-US"/>
              </w:rPr>
            </w:pPr>
            <w:r w:rsidRPr="00045904">
              <w:rPr>
                <w:rFonts w:asciiTheme="majorHAnsi" w:hAnsiTheme="majorHAnsi" w:cs="Tahoma"/>
                <w:iCs/>
                <w:color w:val="000000"/>
                <w:sz w:val="16"/>
                <w:szCs w:val="16"/>
                <w:lang w:val="nl-NL" w:eastAsia="en-US"/>
              </w:rPr>
              <w:t xml:space="preserve">Het TALQ-testproces, het certificeringsproces en de certificeringstesttools zijn in de loop van meerdere jaren verfijnd om interoperabiliteit te garanderen en risico's voor steden te minimaliseren. </w:t>
            </w:r>
          </w:p>
          <w:p w14:paraId="40114671" w14:textId="77777777" w:rsidR="00783C0A" w:rsidRPr="00045904" w:rsidRDefault="00783C0A" w:rsidP="007D7CA1">
            <w:pPr>
              <w:autoSpaceDE w:val="0"/>
              <w:autoSpaceDN w:val="0"/>
              <w:adjustRightInd w:val="0"/>
              <w:spacing w:before="0" w:after="0"/>
              <w:jc w:val="left"/>
              <w:rPr>
                <w:rFonts w:asciiTheme="majorHAnsi" w:hAnsiTheme="majorHAnsi" w:cs="Tahoma"/>
                <w:iCs/>
                <w:color w:val="000000"/>
                <w:sz w:val="16"/>
                <w:szCs w:val="16"/>
                <w:lang w:val="nl-NL" w:eastAsia="en-US"/>
              </w:rPr>
            </w:pPr>
          </w:p>
          <w:p w14:paraId="71C829C6" w14:textId="324F6E27" w:rsidR="007D7CA1" w:rsidRPr="00045904" w:rsidRDefault="0090174E" w:rsidP="007D7CA1">
            <w:pPr>
              <w:autoSpaceDE w:val="0"/>
              <w:autoSpaceDN w:val="0"/>
              <w:adjustRightInd w:val="0"/>
              <w:spacing w:before="0" w:after="0"/>
              <w:jc w:val="left"/>
              <w:rPr>
                <w:rFonts w:asciiTheme="majorHAnsi" w:hAnsiTheme="majorHAnsi" w:cs="Tahoma"/>
                <w:color w:val="000000" w:themeColor="text1"/>
                <w:sz w:val="16"/>
                <w:szCs w:val="16"/>
                <w:lang w:val="nl-NL" w:eastAsia="en-US"/>
              </w:rPr>
            </w:pPr>
            <w:r w:rsidRPr="00045904">
              <w:rPr>
                <w:rFonts w:asciiTheme="majorHAnsi" w:hAnsiTheme="majorHAnsi" w:cs="Tahoma"/>
                <w:iCs/>
                <w:color w:val="000000"/>
                <w:sz w:val="16"/>
                <w:szCs w:val="16"/>
                <w:lang w:val="nl-NL" w:eastAsia="en-US"/>
              </w:rPr>
              <w:t xml:space="preserve">Alle officieel TALQ-gecertificeerde producten zijn te vinden op de website van TALQ </w:t>
            </w:r>
            <w:r w:rsidR="00783C0A" w:rsidRPr="00045904">
              <w:rPr>
                <w:rFonts w:asciiTheme="majorHAnsi" w:hAnsiTheme="majorHAnsi" w:cs="Tahoma"/>
                <w:iCs/>
                <w:color w:val="000000"/>
                <w:sz w:val="16"/>
                <w:szCs w:val="16"/>
                <w:lang w:val="nl-NL" w:eastAsia="en-US"/>
              </w:rPr>
              <w:br/>
            </w:r>
            <w:hyperlink r:id="rId12" w:history="1">
              <w:r w:rsidR="007D7CA1" w:rsidRPr="00045904">
                <w:rPr>
                  <w:rStyle w:val="Hyperlink"/>
                  <w:rFonts w:asciiTheme="majorHAnsi" w:hAnsiTheme="majorHAnsi"/>
                  <w:color w:val="000000" w:themeColor="text1"/>
                  <w:sz w:val="16"/>
                  <w:szCs w:val="16"/>
                  <w:lang w:val="nl-NL"/>
                </w:rPr>
                <w:t>www.talq-consortium.org</w:t>
              </w:r>
            </w:hyperlink>
            <w:r w:rsidR="007D7CA1" w:rsidRPr="00045904">
              <w:rPr>
                <w:rFonts w:asciiTheme="majorHAnsi" w:hAnsiTheme="majorHAnsi" w:cs="Tahoma"/>
                <w:iCs/>
                <w:color w:val="000000" w:themeColor="text1"/>
                <w:sz w:val="16"/>
                <w:szCs w:val="16"/>
                <w:lang w:val="nl-NL" w:eastAsia="en-US"/>
              </w:rPr>
              <w:t xml:space="preserve"> </w:t>
            </w:r>
          </w:p>
          <w:p w14:paraId="26F79122" w14:textId="77777777" w:rsidR="00576271" w:rsidRPr="00045904" w:rsidRDefault="00576271" w:rsidP="000C5F52">
            <w:pPr>
              <w:spacing w:before="120" w:after="120"/>
              <w:rPr>
                <w:rFonts w:asciiTheme="majorHAnsi" w:hAnsiTheme="majorHAnsi" w:cs="Arial"/>
                <w:i/>
                <w:sz w:val="16"/>
                <w:szCs w:val="16"/>
                <w:lang w:val="nl-NL"/>
              </w:rPr>
            </w:pPr>
          </w:p>
        </w:tc>
        <w:tc>
          <w:tcPr>
            <w:tcW w:w="1260" w:type="dxa"/>
          </w:tcPr>
          <w:p w14:paraId="0287971A" w14:textId="77777777" w:rsidR="00DD3EAF" w:rsidRPr="00045904" w:rsidRDefault="00DD3EAF" w:rsidP="00AC4A9D">
            <w:pPr>
              <w:spacing w:before="120" w:after="120"/>
              <w:jc w:val="center"/>
              <w:rPr>
                <w:rFonts w:cs="Arial"/>
                <w:sz w:val="16"/>
                <w:szCs w:val="16"/>
                <w:lang w:val="nl-NL"/>
              </w:rPr>
            </w:pPr>
          </w:p>
        </w:tc>
        <w:tc>
          <w:tcPr>
            <w:tcW w:w="1350" w:type="dxa"/>
          </w:tcPr>
          <w:p w14:paraId="26BC7A71" w14:textId="77777777" w:rsidR="00DD3EAF" w:rsidRPr="00045904" w:rsidRDefault="00DD3EAF" w:rsidP="00AC4A9D">
            <w:pPr>
              <w:spacing w:before="120" w:after="120"/>
              <w:jc w:val="center"/>
              <w:rPr>
                <w:rFonts w:cs="Arial"/>
                <w:sz w:val="16"/>
                <w:szCs w:val="16"/>
                <w:lang w:val="nl-NL"/>
              </w:rPr>
            </w:pPr>
          </w:p>
        </w:tc>
        <w:tc>
          <w:tcPr>
            <w:tcW w:w="2070" w:type="dxa"/>
          </w:tcPr>
          <w:p w14:paraId="27B20B29" w14:textId="77777777" w:rsidR="00DD3EAF" w:rsidRPr="00045904" w:rsidRDefault="00DD3EAF" w:rsidP="00AC4A9D">
            <w:pPr>
              <w:spacing w:before="120" w:after="120"/>
              <w:jc w:val="center"/>
              <w:rPr>
                <w:rFonts w:cs="Arial"/>
                <w:sz w:val="16"/>
                <w:szCs w:val="16"/>
                <w:lang w:val="nl-NL"/>
              </w:rPr>
            </w:pPr>
          </w:p>
        </w:tc>
      </w:tr>
    </w:tbl>
    <w:p w14:paraId="63159105" w14:textId="77777777" w:rsidR="00671487" w:rsidRPr="00045904" w:rsidRDefault="00671487" w:rsidP="00412195">
      <w:pPr>
        <w:jc w:val="center"/>
        <w:rPr>
          <w:b/>
          <w:sz w:val="32"/>
          <w:szCs w:val="22"/>
          <w:lang w:val="nl-NL" w:eastAsia="en-US"/>
        </w:rPr>
      </w:pPr>
    </w:p>
    <w:p w14:paraId="4CBA24C2" w14:textId="7E74D4D3" w:rsidR="00412195" w:rsidRPr="00045904" w:rsidRDefault="00943FC2" w:rsidP="00412195">
      <w:pPr>
        <w:jc w:val="center"/>
        <w:rPr>
          <w:b/>
          <w:sz w:val="32"/>
          <w:szCs w:val="22"/>
          <w:lang w:val="nl-NL" w:eastAsia="en-US"/>
        </w:rPr>
      </w:pPr>
      <w:r w:rsidRPr="00045904">
        <w:rPr>
          <w:b/>
          <w:sz w:val="32"/>
          <w:szCs w:val="22"/>
          <w:lang w:val="nl-NL" w:eastAsia="en-US"/>
        </w:rPr>
        <w:t>&lt;Einde van de aanbesteding&gt;</w:t>
      </w:r>
    </w:p>
    <w:sectPr w:rsidR="00412195" w:rsidRPr="00045904" w:rsidSect="00DF4431">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C5F30" w14:textId="77777777" w:rsidR="00AD0AD4" w:rsidRDefault="00AD0AD4">
      <w:r>
        <w:separator/>
      </w:r>
    </w:p>
  </w:endnote>
  <w:endnote w:type="continuationSeparator" w:id="0">
    <w:p w14:paraId="281B2C93" w14:textId="77777777" w:rsidR="00AD0AD4" w:rsidRDefault="00AD0AD4">
      <w:r>
        <w:continuationSeparator/>
      </w:r>
    </w:p>
  </w:endnote>
  <w:endnote w:type="continuationNotice" w:id="1">
    <w:p w14:paraId="02085E16" w14:textId="77777777" w:rsidR="00AD0AD4" w:rsidRDefault="00AD0AD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lo">
    <w:altName w:val="Verdana"/>
    <w:charset w:val="00"/>
    <w:family w:val="auto"/>
    <w:pitch w:val="variable"/>
    <w:sig w:usb0="800000AF" w:usb1="1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CDF01" w14:textId="77777777" w:rsidR="00755B8C" w:rsidRDefault="000F7561">
    <w:pPr>
      <w:pStyle w:val="Fuzeile"/>
      <w:framePr w:wrap="around" w:vAnchor="text" w:hAnchor="margin" w:xAlign="right" w:y="1"/>
      <w:rPr>
        <w:rStyle w:val="Seitenzahl"/>
      </w:rPr>
    </w:pPr>
    <w:r>
      <w:rPr>
        <w:rStyle w:val="Seitenzahl"/>
      </w:rPr>
      <w:fldChar w:fldCharType="begin"/>
    </w:r>
    <w:r w:rsidR="00755B8C">
      <w:rPr>
        <w:rStyle w:val="Seitenzahl"/>
      </w:rPr>
      <w:instrText xml:space="preserve">PAGE  </w:instrText>
    </w:r>
    <w:r>
      <w:rPr>
        <w:rStyle w:val="Seitenzahl"/>
      </w:rPr>
      <w:fldChar w:fldCharType="end"/>
    </w:r>
  </w:p>
  <w:p w14:paraId="439414D0" w14:textId="77777777" w:rsidR="00755B8C" w:rsidRDefault="00755B8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D68C0" w14:textId="77777777" w:rsidR="00755B8C" w:rsidRDefault="000F7561" w:rsidP="00983C97">
    <w:pPr>
      <w:pStyle w:val="Fuzeile"/>
      <w:tabs>
        <w:tab w:val="clear" w:pos="8306"/>
      </w:tabs>
      <w:ind w:right="70"/>
      <w:jc w:val="center"/>
      <w:rPr>
        <w:rFonts w:cs="Arial"/>
        <w:sz w:val="16"/>
        <w:szCs w:val="16"/>
        <w:lang w:val="en-GB"/>
      </w:rPr>
    </w:pPr>
    <w:r>
      <w:rPr>
        <w:rStyle w:val="Seitenzahl"/>
        <w:rFonts w:cs="Arial"/>
        <w:sz w:val="16"/>
        <w:szCs w:val="16"/>
      </w:rPr>
      <w:fldChar w:fldCharType="begin"/>
    </w:r>
    <w:r w:rsidR="00755B8C">
      <w:rPr>
        <w:rStyle w:val="Seitenzahl"/>
        <w:rFonts w:cs="Arial"/>
        <w:sz w:val="16"/>
        <w:szCs w:val="16"/>
      </w:rPr>
      <w:instrText xml:space="preserve"> PAGE </w:instrText>
    </w:r>
    <w:r>
      <w:rPr>
        <w:rStyle w:val="Seitenzahl"/>
        <w:rFonts w:cs="Arial"/>
        <w:sz w:val="16"/>
        <w:szCs w:val="16"/>
      </w:rPr>
      <w:fldChar w:fldCharType="separate"/>
    </w:r>
    <w:r w:rsidR="00B4315F">
      <w:rPr>
        <w:rStyle w:val="Seitenzahl"/>
        <w:rFonts w:cs="Arial"/>
        <w:noProof/>
        <w:sz w:val="16"/>
        <w:szCs w:val="16"/>
      </w:rPr>
      <w:t>16</w:t>
    </w:r>
    <w:r>
      <w:rPr>
        <w:rStyle w:val="Seitenzahl"/>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1ADCD" w14:textId="77777777" w:rsidR="002A7E1B" w:rsidRDefault="002A7E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6E3F5" w14:textId="77777777" w:rsidR="00AD0AD4" w:rsidRDefault="00AD0AD4">
      <w:r>
        <w:separator/>
      </w:r>
    </w:p>
  </w:footnote>
  <w:footnote w:type="continuationSeparator" w:id="0">
    <w:p w14:paraId="5665BF2A" w14:textId="77777777" w:rsidR="00AD0AD4" w:rsidRDefault="00AD0AD4">
      <w:r>
        <w:continuationSeparator/>
      </w:r>
    </w:p>
  </w:footnote>
  <w:footnote w:type="continuationNotice" w:id="1">
    <w:p w14:paraId="403D582A" w14:textId="77777777" w:rsidR="00AD0AD4" w:rsidRDefault="00AD0AD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3906E" w14:textId="01E10552" w:rsidR="00CE4317" w:rsidRDefault="00CE4317">
    <w:pPr>
      <w:pStyle w:val="Kopfzeile"/>
    </w:pPr>
    <w:r>
      <w:rPr>
        <w:noProof/>
      </w:rPr>
      <mc:AlternateContent>
        <mc:Choice Requires="wps">
          <w:drawing>
            <wp:anchor distT="0" distB="0" distL="0" distR="0" simplePos="0" relativeHeight="251658241" behindDoc="0" locked="0" layoutInCell="1" allowOverlap="1" wp14:anchorId="3095DAEE" wp14:editId="614F72F6">
              <wp:simplePos x="635" y="635"/>
              <wp:positionH relativeFrom="page">
                <wp:align>left</wp:align>
              </wp:positionH>
              <wp:positionV relativeFrom="page">
                <wp:align>top</wp:align>
              </wp:positionV>
              <wp:extent cx="443865" cy="443865"/>
              <wp:effectExtent l="0" t="0" r="4445" b="3810"/>
              <wp:wrapNone/>
              <wp:docPr id="878027114" name="Text Box 2" descr="Ingedeel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ECD92" w14:textId="79C119E0" w:rsidR="00CE4317" w:rsidRPr="00CE4317" w:rsidRDefault="00CE4317" w:rsidP="00CE4317">
                          <w:pPr>
                            <w:spacing w:after="0"/>
                            <w:rPr>
                              <w:rFonts w:eastAsia="Calibri" w:cs="Calibri"/>
                              <w:noProof/>
                              <w:color w:val="000000"/>
                              <w:sz w:val="20"/>
                              <w:szCs w:val="20"/>
                            </w:rPr>
                          </w:pPr>
                          <w:r w:rsidRPr="00CE4317">
                            <w:rPr>
                              <w:rFonts w:eastAsia="Calibri" w:cs="Calibri"/>
                              <w:noProof/>
                              <w:color w:val="000000"/>
                              <w:sz w:val="20"/>
                              <w:szCs w:val="20"/>
                            </w:rPr>
                            <w:t>Ingedeeld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095DAEE" id="_x0000_t202" coordsize="21600,21600" o:spt="202" path="m,l,21600r21600,l21600,xe">
              <v:stroke joinstyle="miter"/>
              <v:path gradientshapeok="t" o:connecttype="rect"/>
            </v:shapetype>
            <v:shape id="Text Box 2" o:spid="_x0000_s1026" type="#_x0000_t202" alt="Ingedeeld"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51ECD92" w14:textId="79C119E0" w:rsidR="00CE4317" w:rsidRPr="00CE4317" w:rsidRDefault="00CE4317" w:rsidP="00CE4317">
                    <w:pPr>
                      <w:spacing w:after="0"/>
                      <w:rPr>
                        <w:rFonts w:eastAsia="Calibri" w:cs="Calibri"/>
                        <w:noProof/>
                        <w:color w:val="000000"/>
                        <w:sz w:val="20"/>
                        <w:szCs w:val="20"/>
                      </w:rPr>
                    </w:pPr>
                    <w:r w:rsidRPr="00CE4317">
                      <w:rPr>
                        <w:rFonts w:eastAsia="Calibri" w:cs="Calibri"/>
                        <w:noProof/>
                        <w:color w:val="000000"/>
                        <w:sz w:val="20"/>
                        <w:szCs w:val="20"/>
                      </w:rPr>
                      <w:t>Ingedeeld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CEC9" w14:textId="19CC5D9B" w:rsidR="00755B8C" w:rsidRDefault="00755B8C">
    <w:pPr>
      <w:pStyle w:val="Kopfzeile"/>
      <w:jc w:val="center"/>
      <w:rPr>
        <w:rFonts w:cs="Arial"/>
        <w:color w:val="80808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D3D3" w14:textId="77777777" w:rsidR="002A7E1B" w:rsidRDefault="002A7E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9FC55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66666F2"/>
    <w:lvl w:ilvl="0">
      <w:start w:val="1"/>
      <w:numFmt w:val="decimal"/>
      <w:pStyle w:val="Listennummer5"/>
      <w:lvlText w:val="%1."/>
      <w:lvlJc w:val="left"/>
      <w:pPr>
        <w:tabs>
          <w:tab w:val="num" w:pos="1492"/>
        </w:tabs>
        <w:ind w:left="1492" w:hanging="360"/>
      </w:pPr>
    </w:lvl>
  </w:abstractNum>
  <w:abstractNum w:abstractNumId="2" w15:restartNumberingAfterBreak="0">
    <w:nsid w:val="FFFFFF7D"/>
    <w:multiLevelType w:val="singleLevel"/>
    <w:tmpl w:val="13224FD6"/>
    <w:lvl w:ilvl="0">
      <w:start w:val="1"/>
      <w:numFmt w:val="decimal"/>
      <w:pStyle w:val="Listennummer4"/>
      <w:lvlText w:val="%1."/>
      <w:lvlJc w:val="left"/>
      <w:pPr>
        <w:tabs>
          <w:tab w:val="num" w:pos="1209"/>
        </w:tabs>
        <w:ind w:left="1209" w:hanging="360"/>
      </w:pPr>
    </w:lvl>
  </w:abstractNum>
  <w:abstractNum w:abstractNumId="3" w15:restartNumberingAfterBreak="0">
    <w:nsid w:val="FFFFFF7E"/>
    <w:multiLevelType w:val="singleLevel"/>
    <w:tmpl w:val="495013A6"/>
    <w:lvl w:ilvl="0">
      <w:start w:val="1"/>
      <w:numFmt w:val="decimal"/>
      <w:pStyle w:val="Listennummer3"/>
      <w:lvlText w:val="%1."/>
      <w:lvlJc w:val="left"/>
      <w:pPr>
        <w:tabs>
          <w:tab w:val="num" w:pos="926"/>
        </w:tabs>
        <w:ind w:left="926" w:hanging="360"/>
      </w:pPr>
    </w:lvl>
  </w:abstractNum>
  <w:abstractNum w:abstractNumId="4" w15:restartNumberingAfterBreak="0">
    <w:nsid w:val="FFFFFF7F"/>
    <w:multiLevelType w:val="singleLevel"/>
    <w:tmpl w:val="3C3C31FE"/>
    <w:lvl w:ilvl="0">
      <w:start w:val="1"/>
      <w:numFmt w:val="decimal"/>
      <w:pStyle w:val="Listennummer2"/>
      <w:lvlText w:val="%1."/>
      <w:lvlJc w:val="left"/>
      <w:pPr>
        <w:tabs>
          <w:tab w:val="num" w:pos="643"/>
        </w:tabs>
        <w:ind w:left="643" w:hanging="360"/>
      </w:pPr>
    </w:lvl>
  </w:abstractNum>
  <w:abstractNum w:abstractNumId="5" w15:restartNumberingAfterBreak="0">
    <w:nsid w:val="FFFFFF80"/>
    <w:multiLevelType w:val="singleLevel"/>
    <w:tmpl w:val="38C2D6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161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56AFF7E"/>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8DEE36E"/>
    <w:lvl w:ilvl="0">
      <w:start w:val="1"/>
      <w:numFmt w:val="bullet"/>
      <w:pStyle w:val="Aufzhlungszeich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E704750"/>
    <w:lvl w:ilvl="0">
      <w:start w:val="1"/>
      <w:numFmt w:val="decimal"/>
      <w:pStyle w:val="Listennummer"/>
      <w:lvlText w:val="%1."/>
      <w:lvlJc w:val="left"/>
      <w:pPr>
        <w:tabs>
          <w:tab w:val="num" w:pos="360"/>
        </w:tabs>
        <w:ind w:left="360" w:hanging="360"/>
      </w:pPr>
    </w:lvl>
  </w:abstractNum>
  <w:abstractNum w:abstractNumId="10" w15:restartNumberingAfterBreak="0">
    <w:nsid w:val="FFFFFF89"/>
    <w:multiLevelType w:val="singleLevel"/>
    <w:tmpl w:val="E3585C3A"/>
    <w:lvl w:ilvl="0">
      <w:start w:val="1"/>
      <w:numFmt w:val="bullet"/>
      <w:pStyle w:val="Aufzhlungszeichen"/>
      <w:lvlText w:val=""/>
      <w:lvlJc w:val="left"/>
      <w:pPr>
        <w:tabs>
          <w:tab w:val="num" w:pos="360"/>
        </w:tabs>
        <w:ind w:left="360" w:hanging="360"/>
      </w:pPr>
      <w:rPr>
        <w:rFonts w:ascii="Symbol" w:hAnsi="Symbol" w:hint="default"/>
      </w:rPr>
    </w:lvl>
  </w:abstractNum>
  <w:abstractNum w:abstractNumId="11" w15:restartNumberingAfterBreak="0">
    <w:nsid w:val="035F7F7D"/>
    <w:multiLevelType w:val="hybridMultilevel"/>
    <w:tmpl w:val="67CA2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7B32A8"/>
    <w:multiLevelType w:val="hybridMultilevel"/>
    <w:tmpl w:val="F14A5450"/>
    <w:lvl w:ilvl="0" w:tplc="A5D09328">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13" w15:restartNumberingAfterBreak="0">
    <w:nsid w:val="0BCB1C8C"/>
    <w:multiLevelType w:val="hybridMultilevel"/>
    <w:tmpl w:val="D1D45CD8"/>
    <w:lvl w:ilvl="0" w:tplc="2C1C7A52">
      <w:start w:val="1"/>
      <w:numFmt w:val="bullet"/>
      <w:pStyle w:val="bullets1"/>
      <w:lvlText w:val=""/>
      <w:lvlJc w:val="left"/>
      <w:pPr>
        <w:tabs>
          <w:tab w:val="num" w:pos="431"/>
        </w:tabs>
        <w:ind w:left="431" w:hanging="431"/>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DE78E0"/>
    <w:multiLevelType w:val="hybridMultilevel"/>
    <w:tmpl w:val="B53C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9344B0"/>
    <w:multiLevelType w:val="hybridMultilevel"/>
    <w:tmpl w:val="CC94C766"/>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B73D60"/>
    <w:multiLevelType w:val="hybridMultilevel"/>
    <w:tmpl w:val="F2C299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B820A1F"/>
    <w:multiLevelType w:val="hybridMultilevel"/>
    <w:tmpl w:val="0D5833D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B971D02"/>
    <w:multiLevelType w:val="hybridMultilevel"/>
    <w:tmpl w:val="2FFC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07049"/>
    <w:multiLevelType w:val="hybridMultilevel"/>
    <w:tmpl w:val="FCA4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E7898"/>
    <w:multiLevelType w:val="hybridMultilevel"/>
    <w:tmpl w:val="BFB4D3E4"/>
    <w:lvl w:ilvl="0" w:tplc="1B9CAE28">
      <w:start w:val="2"/>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F792543"/>
    <w:multiLevelType w:val="hybridMultilevel"/>
    <w:tmpl w:val="72C0CD2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134104D"/>
    <w:multiLevelType w:val="hybridMultilevel"/>
    <w:tmpl w:val="F51CF4C2"/>
    <w:lvl w:ilvl="0" w:tplc="040C8266">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23" w15:restartNumberingAfterBreak="0">
    <w:nsid w:val="22181FEA"/>
    <w:multiLevelType w:val="hybridMultilevel"/>
    <w:tmpl w:val="B7141D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980789"/>
    <w:multiLevelType w:val="multilevel"/>
    <w:tmpl w:val="C8AAB8E0"/>
    <w:lvl w:ilvl="0">
      <w:start w:val="4"/>
      <w:numFmt w:val="decimal"/>
      <w:lvlText w:val="%1"/>
      <w:lvlJc w:val="left"/>
      <w:pPr>
        <w:tabs>
          <w:tab w:val="num" w:pos="405"/>
        </w:tabs>
        <w:ind w:left="405" w:hanging="405"/>
      </w:pPr>
      <w:rPr>
        <w:rFonts w:hint="default"/>
      </w:rPr>
    </w:lvl>
    <w:lvl w:ilvl="1">
      <w:start w:val="3"/>
      <w:numFmt w:val="decimal"/>
      <w:lvlText w:val="%1.%2"/>
      <w:lvlJc w:val="left"/>
      <w:pPr>
        <w:tabs>
          <w:tab w:val="num" w:pos="765"/>
        </w:tabs>
        <w:ind w:left="765" w:hanging="405"/>
      </w:pPr>
      <w:rPr>
        <w:rFonts w:hint="default"/>
      </w:rPr>
    </w:lvl>
    <w:lvl w:ilvl="2">
      <w:start w:val="1"/>
      <w:numFmt w:val="decimal"/>
      <w:lvlText w:val="%3."/>
      <w:lvlJc w:val="left"/>
      <w:pPr>
        <w:tabs>
          <w:tab w:val="num" w:pos="1440"/>
        </w:tabs>
        <w:ind w:left="1440" w:hanging="720"/>
      </w:pPr>
      <w:rPr>
        <w:rFonts w:ascii="Arial" w:eastAsia="Times New Roman" w:hAnsi="Arial" w:cs="Times New Roman"/>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24E05226"/>
    <w:multiLevelType w:val="hybridMultilevel"/>
    <w:tmpl w:val="9BB2789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2563797A"/>
    <w:multiLevelType w:val="hybridMultilevel"/>
    <w:tmpl w:val="A86018F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5FF5BC2"/>
    <w:multiLevelType w:val="hybridMultilevel"/>
    <w:tmpl w:val="64D84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8586693"/>
    <w:multiLevelType w:val="hybridMultilevel"/>
    <w:tmpl w:val="B5BA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B1145A"/>
    <w:multiLevelType w:val="hybridMultilevel"/>
    <w:tmpl w:val="0C8257AC"/>
    <w:lvl w:ilvl="0" w:tplc="040C0015">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1170941"/>
    <w:multiLevelType w:val="hybridMultilevel"/>
    <w:tmpl w:val="296C9840"/>
    <w:lvl w:ilvl="0" w:tplc="52C4873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121740C"/>
    <w:multiLevelType w:val="hybridMultilevel"/>
    <w:tmpl w:val="946EA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6D96C08"/>
    <w:multiLevelType w:val="hybridMultilevel"/>
    <w:tmpl w:val="202ED32A"/>
    <w:lvl w:ilvl="0" w:tplc="7B7A58D0">
      <w:start w:val="1"/>
      <w:numFmt w:val="upperLetter"/>
      <w:pStyle w:val="berschrift3"/>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33" w15:restartNumberingAfterBreak="0">
    <w:nsid w:val="37AA2BC9"/>
    <w:multiLevelType w:val="hybridMultilevel"/>
    <w:tmpl w:val="AD5E7414"/>
    <w:lvl w:ilvl="0" w:tplc="040C0001">
      <w:start w:val="2"/>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9066355"/>
    <w:multiLevelType w:val="multilevel"/>
    <w:tmpl w:val="F654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8F4739"/>
    <w:multiLevelType w:val="hybridMultilevel"/>
    <w:tmpl w:val="5B7E64EC"/>
    <w:lvl w:ilvl="0" w:tplc="AA04C4BE">
      <w:start w:val="1"/>
      <w:numFmt w:val="upperLetter"/>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36" w15:restartNumberingAfterBreak="0">
    <w:nsid w:val="4ADB0B3B"/>
    <w:multiLevelType w:val="hybridMultilevel"/>
    <w:tmpl w:val="ED325494"/>
    <w:lvl w:ilvl="0" w:tplc="2DC8E1FC">
      <w:start w:val="1"/>
      <w:numFmt w:val="decimal"/>
      <w:pStyle w:val="Titel"/>
      <w:lvlText w:val="%1."/>
      <w:lvlJc w:val="left"/>
      <w:pPr>
        <w:ind w:left="3763"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37" w15:restartNumberingAfterBreak="0">
    <w:nsid w:val="4B012BB9"/>
    <w:multiLevelType w:val="hybridMultilevel"/>
    <w:tmpl w:val="B888DAC2"/>
    <w:lvl w:ilvl="0" w:tplc="0F3EF90A">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EED1E9A"/>
    <w:multiLevelType w:val="hybridMultilevel"/>
    <w:tmpl w:val="2F9CFF56"/>
    <w:lvl w:ilvl="0" w:tplc="1DEE9F42">
      <w:start w:val="1"/>
      <w:numFmt w:val="upperLetter"/>
      <w:lvlText w:val="%1."/>
      <w:lvlJc w:val="left"/>
      <w:pPr>
        <w:ind w:left="712" w:hanging="360"/>
      </w:pPr>
      <w:rPr>
        <w:rFonts w:hint="default"/>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39" w15:restartNumberingAfterBreak="0">
    <w:nsid w:val="4F813E59"/>
    <w:multiLevelType w:val="hybridMultilevel"/>
    <w:tmpl w:val="44D89FB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0D545EC"/>
    <w:multiLevelType w:val="hybridMultilevel"/>
    <w:tmpl w:val="76365B1C"/>
    <w:lvl w:ilvl="0" w:tplc="C9E25AA6">
      <w:start w:val="2"/>
      <w:numFmt w:val="upperLetter"/>
      <w:lvlText w:val="%1."/>
      <w:lvlJc w:val="left"/>
      <w:pPr>
        <w:ind w:left="3763"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56925E7B"/>
    <w:multiLevelType w:val="hybridMultilevel"/>
    <w:tmpl w:val="A8264E4C"/>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56943BB9"/>
    <w:multiLevelType w:val="multilevel"/>
    <w:tmpl w:val="CACA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E303D1"/>
    <w:multiLevelType w:val="hybridMultilevel"/>
    <w:tmpl w:val="234CA58E"/>
    <w:lvl w:ilvl="0" w:tplc="D0C0CD06">
      <w:start w:val="1"/>
      <w:numFmt w:val="bullet"/>
      <w:lvlText w:val=""/>
      <w:lvlJc w:val="left"/>
      <w:pPr>
        <w:tabs>
          <w:tab w:val="num" w:pos="720"/>
        </w:tabs>
        <w:ind w:left="720" w:hanging="360"/>
      </w:pPr>
      <w:rPr>
        <w:rFonts w:ascii="Symbol" w:hAnsi="Symbol" w:hint="default"/>
      </w:rPr>
    </w:lvl>
    <w:lvl w:ilvl="1" w:tplc="D4126EDA" w:tentative="1">
      <w:start w:val="1"/>
      <w:numFmt w:val="bullet"/>
      <w:lvlText w:val="o"/>
      <w:lvlJc w:val="left"/>
      <w:pPr>
        <w:tabs>
          <w:tab w:val="num" w:pos="1440"/>
        </w:tabs>
        <w:ind w:left="1440" w:hanging="360"/>
      </w:pPr>
      <w:rPr>
        <w:rFonts w:ascii="Courier New" w:hAnsi="Courier New" w:cs="Courier New" w:hint="default"/>
      </w:rPr>
    </w:lvl>
    <w:lvl w:ilvl="2" w:tplc="35FC7976" w:tentative="1">
      <w:start w:val="1"/>
      <w:numFmt w:val="bullet"/>
      <w:lvlText w:val=""/>
      <w:lvlJc w:val="left"/>
      <w:pPr>
        <w:tabs>
          <w:tab w:val="num" w:pos="2160"/>
        </w:tabs>
        <w:ind w:left="2160" w:hanging="360"/>
      </w:pPr>
      <w:rPr>
        <w:rFonts w:ascii="Wingdings" w:hAnsi="Wingdings" w:hint="default"/>
      </w:rPr>
    </w:lvl>
    <w:lvl w:ilvl="3" w:tplc="3AC04246" w:tentative="1">
      <w:start w:val="1"/>
      <w:numFmt w:val="bullet"/>
      <w:lvlText w:val=""/>
      <w:lvlJc w:val="left"/>
      <w:pPr>
        <w:tabs>
          <w:tab w:val="num" w:pos="2880"/>
        </w:tabs>
        <w:ind w:left="2880" w:hanging="360"/>
      </w:pPr>
      <w:rPr>
        <w:rFonts w:ascii="Symbol" w:hAnsi="Symbol" w:hint="default"/>
      </w:rPr>
    </w:lvl>
    <w:lvl w:ilvl="4" w:tplc="E196BB52" w:tentative="1">
      <w:start w:val="1"/>
      <w:numFmt w:val="bullet"/>
      <w:lvlText w:val="o"/>
      <w:lvlJc w:val="left"/>
      <w:pPr>
        <w:tabs>
          <w:tab w:val="num" w:pos="3600"/>
        </w:tabs>
        <w:ind w:left="3600" w:hanging="360"/>
      </w:pPr>
      <w:rPr>
        <w:rFonts w:ascii="Courier New" w:hAnsi="Courier New" w:cs="Courier New" w:hint="default"/>
      </w:rPr>
    </w:lvl>
    <w:lvl w:ilvl="5" w:tplc="C99ABA12" w:tentative="1">
      <w:start w:val="1"/>
      <w:numFmt w:val="bullet"/>
      <w:lvlText w:val=""/>
      <w:lvlJc w:val="left"/>
      <w:pPr>
        <w:tabs>
          <w:tab w:val="num" w:pos="4320"/>
        </w:tabs>
        <w:ind w:left="4320" w:hanging="360"/>
      </w:pPr>
      <w:rPr>
        <w:rFonts w:ascii="Wingdings" w:hAnsi="Wingdings" w:hint="default"/>
      </w:rPr>
    </w:lvl>
    <w:lvl w:ilvl="6" w:tplc="C17EA6BA" w:tentative="1">
      <w:start w:val="1"/>
      <w:numFmt w:val="bullet"/>
      <w:lvlText w:val=""/>
      <w:lvlJc w:val="left"/>
      <w:pPr>
        <w:tabs>
          <w:tab w:val="num" w:pos="5040"/>
        </w:tabs>
        <w:ind w:left="5040" w:hanging="360"/>
      </w:pPr>
      <w:rPr>
        <w:rFonts w:ascii="Symbol" w:hAnsi="Symbol" w:hint="default"/>
      </w:rPr>
    </w:lvl>
    <w:lvl w:ilvl="7" w:tplc="B0649BCE" w:tentative="1">
      <w:start w:val="1"/>
      <w:numFmt w:val="bullet"/>
      <w:lvlText w:val="o"/>
      <w:lvlJc w:val="left"/>
      <w:pPr>
        <w:tabs>
          <w:tab w:val="num" w:pos="5760"/>
        </w:tabs>
        <w:ind w:left="5760" w:hanging="360"/>
      </w:pPr>
      <w:rPr>
        <w:rFonts w:ascii="Courier New" w:hAnsi="Courier New" w:cs="Courier New" w:hint="default"/>
      </w:rPr>
    </w:lvl>
    <w:lvl w:ilvl="8" w:tplc="CC24306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B064241"/>
    <w:multiLevelType w:val="hybridMultilevel"/>
    <w:tmpl w:val="D034EB4E"/>
    <w:lvl w:ilvl="0" w:tplc="040C0001">
      <w:start w:val="1"/>
      <w:numFmt w:val="bullet"/>
      <w:lvlText w:val="o"/>
      <w:lvlJc w:val="left"/>
      <w:pPr>
        <w:tabs>
          <w:tab w:val="num" w:pos="1080"/>
        </w:tabs>
        <w:ind w:left="1080" w:hanging="360"/>
      </w:pPr>
      <w:rPr>
        <w:rFonts w:ascii="Courier New" w:hAnsi="Courier New"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61A70FD0"/>
    <w:multiLevelType w:val="hybridMultilevel"/>
    <w:tmpl w:val="B8947E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2D83BBE"/>
    <w:multiLevelType w:val="multilevel"/>
    <w:tmpl w:val="0E5A0F90"/>
    <w:lvl w:ilvl="0">
      <w:start w:val="4"/>
      <w:numFmt w:val="decimal"/>
      <w:lvlText w:val="%1"/>
      <w:lvlJc w:val="left"/>
      <w:pPr>
        <w:tabs>
          <w:tab w:val="num" w:pos="0"/>
        </w:tabs>
        <w:ind w:left="390" w:hanging="390"/>
      </w:pPr>
      <w:rPr>
        <w:rFonts w:hint="default"/>
      </w:rPr>
    </w:lvl>
    <w:lvl w:ilvl="1">
      <w:start w:val="7"/>
      <w:numFmt w:val="decimal"/>
      <w:lvlText w:val="%1.%2"/>
      <w:lvlJc w:val="left"/>
      <w:pPr>
        <w:tabs>
          <w:tab w:val="num" w:pos="0"/>
        </w:tabs>
        <w:ind w:left="775" w:hanging="390"/>
      </w:pPr>
      <w:rPr>
        <w:rFonts w:hint="default"/>
      </w:rPr>
    </w:lvl>
    <w:lvl w:ilvl="2">
      <w:start w:val="1"/>
      <w:numFmt w:val="decimal"/>
      <w:lvlText w:val="%1.%2.%3"/>
      <w:lvlJc w:val="left"/>
      <w:pPr>
        <w:tabs>
          <w:tab w:val="num" w:pos="0"/>
        </w:tabs>
        <w:ind w:left="1490" w:hanging="720"/>
      </w:pPr>
      <w:rPr>
        <w:rFonts w:hint="default"/>
      </w:rPr>
    </w:lvl>
    <w:lvl w:ilvl="3">
      <w:start w:val="1"/>
      <w:numFmt w:val="decimal"/>
      <w:lvlText w:val="%1.%2.%3.%4"/>
      <w:lvlJc w:val="left"/>
      <w:pPr>
        <w:tabs>
          <w:tab w:val="num" w:pos="0"/>
        </w:tabs>
        <w:ind w:left="1875" w:hanging="720"/>
      </w:pPr>
      <w:rPr>
        <w:rFonts w:hint="default"/>
      </w:rPr>
    </w:lvl>
    <w:lvl w:ilvl="4">
      <w:start w:val="1"/>
      <w:numFmt w:val="decimal"/>
      <w:lvlText w:val="%1.%2.%3.%4.%5"/>
      <w:lvlJc w:val="left"/>
      <w:pPr>
        <w:tabs>
          <w:tab w:val="num" w:pos="0"/>
        </w:tabs>
        <w:ind w:left="2620" w:hanging="1080"/>
      </w:pPr>
      <w:rPr>
        <w:rFonts w:hint="default"/>
      </w:rPr>
    </w:lvl>
    <w:lvl w:ilvl="5">
      <w:start w:val="1"/>
      <w:numFmt w:val="decimal"/>
      <w:lvlText w:val="%1.%2.%3.%4.%5.%6"/>
      <w:lvlJc w:val="left"/>
      <w:pPr>
        <w:tabs>
          <w:tab w:val="num" w:pos="0"/>
        </w:tabs>
        <w:ind w:left="3005" w:hanging="1080"/>
      </w:pPr>
      <w:rPr>
        <w:rFonts w:hint="default"/>
      </w:rPr>
    </w:lvl>
    <w:lvl w:ilvl="6">
      <w:start w:val="1"/>
      <w:numFmt w:val="decimal"/>
      <w:lvlText w:val="%1.%2.%3.%4.%5.%6.%7"/>
      <w:lvlJc w:val="left"/>
      <w:pPr>
        <w:tabs>
          <w:tab w:val="num" w:pos="0"/>
        </w:tabs>
        <w:ind w:left="3390" w:hanging="1080"/>
      </w:pPr>
      <w:rPr>
        <w:rFonts w:hint="default"/>
      </w:rPr>
    </w:lvl>
    <w:lvl w:ilvl="7">
      <w:start w:val="1"/>
      <w:numFmt w:val="decimal"/>
      <w:lvlText w:val="%1.%2.%3.%4.%5.%6.%7.%8"/>
      <w:lvlJc w:val="left"/>
      <w:pPr>
        <w:tabs>
          <w:tab w:val="num" w:pos="0"/>
        </w:tabs>
        <w:ind w:left="4135" w:hanging="1440"/>
      </w:pPr>
      <w:rPr>
        <w:rFonts w:hint="default"/>
      </w:rPr>
    </w:lvl>
    <w:lvl w:ilvl="8">
      <w:start w:val="1"/>
      <w:numFmt w:val="decimal"/>
      <w:lvlText w:val="%1.%2.%3.%4.%5.%6.%7.%8.%9"/>
      <w:lvlJc w:val="left"/>
      <w:pPr>
        <w:tabs>
          <w:tab w:val="num" w:pos="0"/>
        </w:tabs>
        <w:ind w:left="4520" w:hanging="1440"/>
      </w:pPr>
      <w:rPr>
        <w:rFonts w:hint="default"/>
      </w:rPr>
    </w:lvl>
  </w:abstractNum>
  <w:abstractNum w:abstractNumId="47" w15:restartNumberingAfterBreak="0">
    <w:nsid w:val="68E44D06"/>
    <w:multiLevelType w:val="hybridMultilevel"/>
    <w:tmpl w:val="54083E90"/>
    <w:lvl w:ilvl="0" w:tplc="205AA730">
      <w:start w:val="1"/>
      <w:numFmt w:val="upperLetter"/>
      <w:lvlText w:val="%1."/>
      <w:lvlJc w:val="left"/>
      <w:pPr>
        <w:ind w:left="2520" w:hanging="360"/>
      </w:pPr>
      <w:rPr>
        <w:rFonts w:hint="default"/>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48" w15:restartNumberingAfterBreak="0">
    <w:nsid w:val="6A760CB3"/>
    <w:multiLevelType w:val="hybridMultilevel"/>
    <w:tmpl w:val="09CAE4CE"/>
    <w:lvl w:ilvl="0" w:tplc="040C0003">
      <w:start w:val="1"/>
      <w:numFmt w:val="decimal"/>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9" w15:restartNumberingAfterBreak="0">
    <w:nsid w:val="70F3647B"/>
    <w:multiLevelType w:val="hybridMultilevel"/>
    <w:tmpl w:val="82B4CB38"/>
    <w:lvl w:ilvl="0" w:tplc="A7BA3C08">
      <w:start w:val="1"/>
      <w:numFmt w:val="upperLetter"/>
      <w:lvlText w:val="%1."/>
      <w:lvlJc w:val="left"/>
      <w:pPr>
        <w:ind w:left="712" w:hanging="360"/>
      </w:pPr>
      <w:rPr>
        <w:rFonts w:hint="default"/>
      </w:rPr>
    </w:lvl>
    <w:lvl w:ilvl="1" w:tplc="04090019" w:tentative="1">
      <w:start w:val="1"/>
      <w:numFmt w:val="lowerLetter"/>
      <w:lvlText w:val="%2."/>
      <w:lvlJc w:val="left"/>
      <w:pPr>
        <w:ind w:left="1432" w:hanging="360"/>
      </w:pPr>
    </w:lvl>
    <w:lvl w:ilvl="2" w:tplc="0409001B" w:tentative="1">
      <w:start w:val="1"/>
      <w:numFmt w:val="lowerRoman"/>
      <w:lvlText w:val="%3."/>
      <w:lvlJc w:val="right"/>
      <w:pPr>
        <w:ind w:left="2152" w:hanging="180"/>
      </w:pPr>
    </w:lvl>
    <w:lvl w:ilvl="3" w:tplc="0409000F" w:tentative="1">
      <w:start w:val="1"/>
      <w:numFmt w:val="decimal"/>
      <w:lvlText w:val="%4."/>
      <w:lvlJc w:val="left"/>
      <w:pPr>
        <w:ind w:left="2872" w:hanging="360"/>
      </w:pPr>
    </w:lvl>
    <w:lvl w:ilvl="4" w:tplc="04090019" w:tentative="1">
      <w:start w:val="1"/>
      <w:numFmt w:val="lowerLetter"/>
      <w:lvlText w:val="%5."/>
      <w:lvlJc w:val="left"/>
      <w:pPr>
        <w:ind w:left="3592" w:hanging="360"/>
      </w:pPr>
    </w:lvl>
    <w:lvl w:ilvl="5" w:tplc="0409001B" w:tentative="1">
      <w:start w:val="1"/>
      <w:numFmt w:val="lowerRoman"/>
      <w:lvlText w:val="%6."/>
      <w:lvlJc w:val="right"/>
      <w:pPr>
        <w:ind w:left="4312" w:hanging="180"/>
      </w:pPr>
    </w:lvl>
    <w:lvl w:ilvl="6" w:tplc="0409000F" w:tentative="1">
      <w:start w:val="1"/>
      <w:numFmt w:val="decimal"/>
      <w:lvlText w:val="%7."/>
      <w:lvlJc w:val="left"/>
      <w:pPr>
        <w:ind w:left="5032" w:hanging="360"/>
      </w:pPr>
    </w:lvl>
    <w:lvl w:ilvl="7" w:tplc="04090019" w:tentative="1">
      <w:start w:val="1"/>
      <w:numFmt w:val="lowerLetter"/>
      <w:lvlText w:val="%8."/>
      <w:lvlJc w:val="left"/>
      <w:pPr>
        <w:ind w:left="5752" w:hanging="360"/>
      </w:pPr>
    </w:lvl>
    <w:lvl w:ilvl="8" w:tplc="0409001B" w:tentative="1">
      <w:start w:val="1"/>
      <w:numFmt w:val="lowerRoman"/>
      <w:lvlText w:val="%9."/>
      <w:lvlJc w:val="right"/>
      <w:pPr>
        <w:ind w:left="6472" w:hanging="180"/>
      </w:pPr>
    </w:lvl>
  </w:abstractNum>
  <w:abstractNum w:abstractNumId="50" w15:restartNumberingAfterBreak="0">
    <w:nsid w:val="7973166E"/>
    <w:multiLevelType w:val="hybridMultilevel"/>
    <w:tmpl w:val="3F28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DE6AD2"/>
    <w:multiLevelType w:val="hybridMultilevel"/>
    <w:tmpl w:val="7A20A272"/>
    <w:lvl w:ilvl="0" w:tplc="040C000F">
      <w:start w:val="1"/>
      <w:numFmt w:val="bullet"/>
      <w:lvlText w:val=""/>
      <w:lvlJc w:val="left"/>
      <w:pPr>
        <w:tabs>
          <w:tab w:val="num" w:pos="720"/>
        </w:tabs>
        <w:ind w:left="720" w:hanging="360"/>
      </w:pPr>
      <w:rPr>
        <w:rFonts w:ascii="Symbol" w:hAnsi="Symbol" w:hint="default"/>
      </w:rPr>
    </w:lvl>
    <w:lvl w:ilvl="1" w:tplc="040C0019" w:tentative="1">
      <w:start w:val="1"/>
      <w:numFmt w:val="bullet"/>
      <w:lvlText w:val="o"/>
      <w:lvlJc w:val="left"/>
      <w:pPr>
        <w:tabs>
          <w:tab w:val="num" w:pos="1440"/>
        </w:tabs>
        <w:ind w:left="1440" w:hanging="360"/>
      </w:pPr>
      <w:rPr>
        <w:rFonts w:ascii="Courier New" w:hAnsi="Courier New" w:cs="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num w:numId="1" w16cid:durableId="2009555567">
    <w:abstractNumId w:val="9"/>
  </w:num>
  <w:num w:numId="2" w16cid:durableId="923690375">
    <w:abstractNumId w:val="4"/>
  </w:num>
  <w:num w:numId="3" w16cid:durableId="26372724">
    <w:abstractNumId w:val="3"/>
  </w:num>
  <w:num w:numId="4" w16cid:durableId="770204411">
    <w:abstractNumId w:val="2"/>
  </w:num>
  <w:num w:numId="5" w16cid:durableId="384716078">
    <w:abstractNumId w:val="1"/>
  </w:num>
  <w:num w:numId="6" w16cid:durableId="956180137">
    <w:abstractNumId w:val="10"/>
  </w:num>
  <w:num w:numId="7" w16cid:durableId="384136816">
    <w:abstractNumId w:val="8"/>
  </w:num>
  <w:num w:numId="8" w16cid:durableId="1943416703">
    <w:abstractNumId w:val="7"/>
  </w:num>
  <w:num w:numId="9" w16cid:durableId="1003045239">
    <w:abstractNumId w:val="6"/>
  </w:num>
  <w:num w:numId="10" w16cid:durableId="1029452095">
    <w:abstractNumId w:val="5"/>
  </w:num>
  <w:num w:numId="11" w16cid:durableId="1229657202">
    <w:abstractNumId w:val="39"/>
  </w:num>
  <w:num w:numId="12" w16cid:durableId="1600140930">
    <w:abstractNumId w:val="44"/>
  </w:num>
  <w:num w:numId="13" w16cid:durableId="1215581832">
    <w:abstractNumId w:val="43"/>
  </w:num>
  <w:num w:numId="14" w16cid:durableId="1773629013">
    <w:abstractNumId w:val="15"/>
  </w:num>
  <w:num w:numId="15" w16cid:durableId="1767263981">
    <w:abstractNumId w:val="26"/>
  </w:num>
  <w:num w:numId="16" w16cid:durableId="1952396294">
    <w:abstractNumId w:val="41"/>
  </w:num>
  <w:num w:numId="17" w16cid:durableId="1587155850">
    <w:abstractNumId w:val="51"/>
  </w:num>
  <w:num w:numId="18" w16cid:durableId="1977299887">
    <w:abstractNumId w:val="20"/>
  </w:num>
  <w:num w:numId="19" w16cid:durableId="654601495">
    <w:abstractNumId w:val="48"/>
  </w:num>
  <w:num w:numId="20" w16cid:durableId="776020457">
    <w:abstractNumId w:val="23"/>
  </w:num>
  <w:num w:numId="21" w16cid:durableId="651518437">
    <w:abstractNumId w:val="36"/>
  </w:num>
  <w:num w:numId="22" w16cid:durableId="1660185204">
    <w:abstractNumId w:val="13"/>
  </w:num>
  <w:num w:numId="23" w16cid:durableId="348028381">
    <w:abstractNumId w:val="24"/>
  </w:num>
  <w:num w:numId="24" w16cid:durableId="346947842">
    <w:abstractNumId w:val="46"/>
  </w:num>
  <w:num w:numId="25" w16cid:durableId="352390003">
    <w:abstractNumId w:val="21"/>
  </w:num>
  <w:num w:numId="26" w16cid:durableId="1939750356">
    <w:abstractNumId w:val="30"/>
  </w:num>
  <w:num w:numId="27" w16cid:durableId="1493060502">
    <w:abstractNumId w:val="17"/>
  </w:num>
  <w:num w:numId="28" w16cid:durableId="402801774">
    <w:abstractNumId w:val="36"/>
    <w:lvlOverride w:ilvl="0">
      <w:startOverride w:val="1"/>
    </w:lvlOverride>
  </w:num>
  <w:num w:numId="29" w16cid:durableId="640841601">
    <w:abstractNumId w:val="30"/>
    <w:lvlOverride w:ilvl="0">
      <w:startOverride w:val="2"/>
    </w:lvlOverride>
  </w:num>
  <w:num w:numId="30" w16cid:durableId="1989168921">
    <w:abstractNumId w:val="22"/>
  </w:num>
  <w:num w:numId="31" w16cid:durableId="913776957">
    <w:abstractNumId w:val="16"/>
  </w:num>
  <w:num w:numId="32" w16cid:durableId="1590891023">
    <w:abstractNumId w:val="33"/>
  </w:num>
  <w:num w:numId="33" w16cid:durableId="1512530330">
    <w:abstractNumId w:val="32"/>
  </w:num>
  <w:num w:numId="34" w16cid:durableId="1633822742">
    <w:abstractNumId w:val="29"/>
  </w:num>
  <w:num w:numId="35" w16cid:durableId="1233273321">
    <w:abstractNumId w:val="47"/>
  </w:num>
  <w:num w:numId="36" w16cid:durableId="558249026">
    <w:abstractNumId w:val="38"/>
  </w:num>
  <w:num w:numId="37" w16cid:durableId="1818765898">
    <w:abstractNumId w:val="12"/>
  </w:num>
  <w:num w:numId="38" w16cid:durableId="148449436">
    <w:abstractNumId w:val="0"/>
  </w:num>
  <w:num w:numId="39" w16cid:durableId="1262883214">
    <w:abstractNumId w:val="19"/>
  </w:num>
  <w:num w:numId="40" w16cid:durableId="1043289426">
    <w:abstractNumId w:val="18"/>
  </w:num>
  <w:num w:numId="41" w16cid:durableId="2054305551">
    <w:abstractNumId w:val="11"/>
  </w:num>
  <w:num w:numId="42" w16cid:durableId="1853687551">
    <w:abstractNumId w:val="14"/>
  </w:num>
  <w:num w:numId="43" w16cid:durableId="1486584419">
    <w:abstractNumId w:val="28"/>
  </w:num>
  <w:num w:numId="44" w16cid:durableId="1176655954">
    <w:abstractNumId w:val="50"/>
  </w:num>
  <w:num w:numId="45" w16cid:durableId="1013187701">
    <w:abstractNumId w:val="49"/>
  </w:num>
  <w:num w:numId="46" w16cid:durableId="874655893">
    <w:abstractNumId w:val="35"/>
  </w:num>
  <w:num w:numId="47" w16cid:durableId="1801997315">
    <w:abstractNumId w:val="37"/>
  </w:num>
  <w:num w:numId="48" w16cid:durableId="771783297">
    <w:abstractNumId w:val="42"/>
  </w:num>
  <w:num w:numId="49" w16cid:durableId="1503740578">
    <w:abstractNumId w:val="34"/>
  </w:num>
  <w:num w:numId="50" w16cid:durableId="706494304">
    <w:abstractNumId w:val="32"/>
  </w:num>
  <w:num w:numId="51" w16cid:durableId="2124883954">
    <w:abstractNumId w:val="25"/>
  </w:num>
  <w:num w:numId="52" w16cid:durableId="1028726075">
    <w:abstractNumId w:val="27"/>
  </w:num>
  <w:num w:numId="53" w16cid:durableId="1349789107">
    <w:abstractNumId w:val="31"/>
  </w:num>
  <w:num w:numId="54" w16cid:durableId="1661810039">
    <w:abstractNumId w:val="45"/>
  </w:num>
  <w:num w:numId="55" w16cid:durableId="2048328815">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0C"/>
    <w:rsid w:val="00004D60"/>
    <w:rsid w:val="00010012"/>
    <w:rsid w:val="00014A51"/>
    <w:rsid w:val="000220ED"/>
    <w:rsid w:val="00027C28"/>
    <w:rsid w:val="0003692A"/>
    <w:rsid w:val="00036958"/>
    <w:rsid w:val="00040085"/>
    <w:rsid w:val="0004057F"/>
    <w:rsid w:val="00042589"/>
    <w:rsid w:val="0004270A"/>
    <w:rsid w:val="00043A9A"/>
    <w:rsid w:val="00044DD9"/>
    <w:rsid w:val="00045904"/>
    <w:rsid w:val="00046C7A"/>
    <w:rsid w:val="000622B9"/>
    <w:rsid w:val="00062ECC"/>
    <w:rsid w:val="000718DA"/>
    <w:rsid w:val="000729F1"/>
    <w:rsid w:val="00074083"/>
    <w:rsid w:val="000745BC"/>
    <w:rsid w:val="00075B84"/>
    <w:rsid w:val="00082EBF"/>
    <w:rsid w:val="00086076"/>
    <w:rsid w:val="000862CA"/>
    <w:rsid w:val="0008658B"/>
    <w:rsid w:val="0008755C"/>
    <w:rsid w:val="000941F3"/>
    <w:rsid w:val="00094878"/>
    <w:rsid w:val="000A2336"/>
    <w:rsid w:val="000A6AE3"/>
    <w:rsid w:val="000B71E4"/>
    <w:rsid w:val="000B74C3"/>
    <w:rsid w:val="000C532E"/>
    <w:rsid w:val="000C5F52"/>
    <w:rsid w:val="000D013F"/>
    <w:rsid w:val="000D131C"/>
    <w:rsid w:val="000D26A4"/>
    <w:rsid w:val="000D4801"/>
    <w:rsid w:val="000E2801"/>
    <w:rsid w:val="000F422F"/>
    <w:rsid w:val="000F4AFC"/>
    <w:rsid w:val="000F698F"/>
    <w:rsid w:val="000F7561"/>
    <w:rsid w:val="00104C96"/>
    <w:rsid w:val="00104D94"/>
    <w:rsid w:val="00106296"/>
    <w:rsid w:val="00106A18"/>
    <w:rsid w:val="0011009D"/>
    <w:rsid w:val="00111FA8"/>
    <w:rsid w:val="00116073"/>
    <w:rsid w:val="00116370"/>
    <w:rsid w:val="0012085B"/>
    <w:rsid w:val="00120D0A"/>
    <w:rsid w:val="00131021"/>
    <w:rsid w:val="00131375"/>
    <w:rsid w:val="00137FBC"/>
    <w:rsid w:val="00142531"/>
    <w:rsid w:val="001448EB"/>
    <w:rsid w:val="001464C3"/>
    <w:rsid w:val="00161130"/>
    <w:rsid w:val="00163FB7"/>
    <w:rsid w:val="001701C9"/>
    <w:rsid w:val="0017064C"/>
    <w:rsid w:val="001754CF"/>
    <w:rsid w:val="00181E4A"/>
    <w:rsid w:val="001866EC"/>
    <w:rsid w:val="00186D22"/>
    <w:rsid w:val="00187441"/>
    <w:rsid w:val="00191307"/>
    <w:rsid w:val="001922A3"/>
    <w:rsid w:val="00192961"/>
    <w:rsid w:val="001A0A1E"/>
    <w:rsid w:val="001A7BD5"/>
    <w:rsid w:val="001B7923"/>
    <w:rsid w:val="001C7C50"/>
    <w:rsid w:val="001E4195"/>
    <w:rsid w:val="001E4D7E"/>
    <w:rsid w:val="001E599A"/>
    <w:rsid w:val="001F1998"/>
    <w:rsid w:val="001F3CAB"/>
    <w:rsid w:val="001F6F64"/>
    <w:rsid w:val="001F75E3"/>
    <w:rsid w:val="00203287"/>
    <w:rsid w:val="002051DC"/>
    <w:rsid w:val="00216025"/>
    <w:rsid w:val="0022097A"/>
    <w:rsid w:val="0022724F"/>
    <w:rsid w:val="00232E80"/>
    <w:rsid w:val="00235936"/>
    <w:rsid w:val="0024622A"/>
    <w:rsid w:val="00254CAB"/>
    <w:rsid w:val="0025665D"/>
    <w:rsid w:val="0026028C"/>
    <w:rsid w:val="00260A61"/>
    <w:rsid w:val="00260BF0"/>
    <w:rsid w:val="00265B0C"/>
    <w:rsid w:val="00266F04"/>
    <w:rsid w:val="00266F3D"/>
    <w:rsid w:val="00270CB6"/>
    <w:rsid w:val="00271E43"/>
    <w:rsid w:val="00276199"/>
    <w:rsid w:val="00277705"/>
    <w:rsid w:val="002835A3"/>
    <w:rsid w:val="00287C35"/>
    <w:rsid w:val="00291382"/>
    <w:rsid w:val="0029480F"/>
    <w:rsid w:val="002958D4"/>
    <w:rsid w:val="002A3145"/>
    <w:rsid w:val="002A4AF3"/>
    <w:rsid w:val="002A55D3"/>
    <w:rsid w:val="002A788F"/>
    <w:rsid w:val="002A7E1B"/>
    <w:rsid w:val="002B1011"/>
    <w:rsid w:val="002B2A41"/>
    <w:rsid w:val="002B4034"/>
    <w:rsid w:val="002B5B4A"/>
    <w:rsid w:val="002B74E8"/>
    <w:rsid w:val="002D01A3"/>
    <w:rsid w:val="002D4714"/>
    <w:rsid w:val="002E2E92"/>
    <w:rsid w:val="002F0611"/>
    <w:rsid w:val="002F737C"/>
    <w:rsid w:val="00300122"/>
    <w:rsid w:val="003071E4"/>
    <w:rsid w:val="00317D6F"/>
    <w:rsid w:val="003232A3"/>
    <w:rsid w:val="003311D1"/>
    <w:rsid w:val="00333BE0"/>
    <w:rsid w:val="0033427F"/>
    <w:rsid w:val="00340DA5"/>
    <w:rsid w:val="00344342"/>
    <w:rsid w:val="003469FF"/>
    <w:rsid w:val="00350B87"/>
    <w:rsid w:val="00350C24"/>
    <w:rsid w:val="003517CE"/>
    <w:rsid w:val="003532F6"/>
    <w:rsid w:val="00353D80"/>
    <w:rsid w:val="0035413B"/>
    <w:rsid w:val="00355ECB"/>
    <w:rsid w:val="00356FBF"/>
    <w:rsid w:val="0036079B"/>
    <w:rsid w:val="00362F8F"/>
    <w:rsid w:val="00363F02"/>
    <w:rsid w:val="00364C20"/>
    <w:rsid w:val="00366353"/>
    <w:rsid w:val="0037204E"/>
    <w:rsid w:val="0037499C"/>
    <w:rsid w:val="00375066"/>
    <w:rsid w:val="00381CA3"/>
    <w:rsid w:val="00386F54"/>
    <w:rsid w:val="00392D12"/>
    <w:rsid w:val="00392F9E"/>
    <w:rsid w:val="00393022"/>
    <w:rsid w:val="00393C42"/>
    <w:rsid w:val="003A1164"/>
    <w:rsid w:val="003A29CD"/>
    <w:rsid w:val="003A5EDC"/>
    <w:rsid w:val="003B095B"/>
    <w:rsid w:val="003B1161"/>
    <w:rsid w:val="003B1D49"/>
    <w:rsid w:val="003B3B6C"/>
    <w:rsid w:val="003B4B3B"/>
    <w:rsid w:val="003B7F44"/>
    <w:rsid w:val="003C1B91"/>
    <w:rsid w:val="003C39E0"/>
    <w:rsid w:val="003C5446"/>
    <w:rsid w:val="003E12A1"/>
    <w:rsid w:val="003E1EA0"/>
    <w:rsid w:val="003E50D5"/>
    <w:rsid w:val="003F233C"/>
    <w:rsid w:val="003F3BEA"/>
    <w:rsid w:val="003F467C"/>
    <w:rsid w:val="003F7E5F"/>
    <w:rsid w:val="00402A84"/>
    <w:rsid w:val="004110C9"/>
    <w:rsid w:val="00412195"/>
    <w:rsid w:val="004145B9"/>
    <w:rsid w:val="0041723F"/>
    <w:rsid w:val="00422409"/>
    <w:rsid w:val="004230C8"/>
    <w:rsid w:val="004276C3"/>
    <w:rsid w:val="00432028"/>
    <w:rsid w:val="00433A7B"/>
    <w:rsid w:val="004346B2"/>
    <w:rsid w:val="004429B4"/>
    <w:rsid w:val="00443E84"/>
    <w:rsid w:val="00450BC4"/>
    <w:rsid w:val="00451283"/>
    <w:rsid w:val="00451B5E"/>
    <w:rsid w:val="00455218"/>
    <w:rsid w:val="004605D4"/>
    <w:rsid w:val="004608F7"/>
    <w:rsid w:val="00461271"/>
    <w:rsid w:val="00461BCA"/>
    <w:rsid w:val="004657D5"/>
    <w:rsid w:val="00471B30"/>
    <w:rsid w:val="00471C1C"/>
    <w:rsid w:val="00473043"/>
    <w:rsid w:val="004750F5"/>
    <w:rsid w:val="00485FBA"/>
    <w:rsid w:val="00487297"/>
    <w:rsid w:val="004906AF"/>
    <w:rsid w:val="00490845"/>
    <w:rsid w:val="0049207F"/>
    <w:rsid w:val="00493F85"/>
    <w:rsid w:val="004A162A"/>
    <w:rsid w:val="004A28FE"/>
    <w:rsid w:val="004A5BD5"/>
    <w:rsid w:val="004A7F11"/>
    <w:rsid w:val="004B1D0C"/>
    <w:rsid w:val="004B707B"/>
    <w:rsid w:val="004C08C8"/>
    <w:rsid w:val="004C38F3"/>
    <w:rsid w:val="004C5A2E"/>
    <w:rsid w:val="004D6031"/>
    <w:rsid w:val="004E292E"/>
    <w:rsid w:val="004E7AC9"/>
    <w:rsid w:val="004F31F3"/>
    <w:rsid w:val="004F4EF1"/>
    <w:rsid w:val="004F5FD9"/>
    <w:rsid w:val="004F7802"/>
    <w:rsid w:val="00501010"/>
    <w:rsid w:val="00501DBD"/>
    <w:rsid w:val="005045FB"/>
    <w:rsid w:val="00506BBB"/>
    <w:rsid w:val="0052092C"/>
    <w:rsid w:val="00520C24"/>
    <w:rsid w:val="00520C44"/>
    <w:rsid w:val="00521FC1"/>
    <w:rsid w:val="00523E7C"/>
    <w:rsid w:val="00524347"/>
    <w:rsid w:val="00524A28"/>
    <w:rsid w:val="0053046C"/>
    <w:rsid w:val="005311DF"/>
    <w:rsid w:val="0053222C"/>
    <w:rsid w:val="00533A1F"/>
    <w:rsid w:val="00534D4B"/>
    <w:rsid w:val="00535BB9"/>
    <w:rsid w:val="00536867"/>
    <w:rsid w:val="0054111A"/>
    <w:rsid w:val="00544211"/>
    <w:rsid w:val="00546C62"/>
    <w:rsid w:val="00546C7A"/>
    <w:rsid w:val="005538C5"/>
    <w:rsid w:val="0055696C"/>
    <w:rsid w:val="005661D7"/>
    <w:rsid w:val="00571524"/>
    <w:rsid w:val="0057234A"/>
    <w:rsid w:val="00573C2E"/>
    <w:rsid w:val="00574D63"/>
    <w:rsid w:val="00575D88"/>
    <w:rsid w:val="00576271"/>
    <w:rsid w:val="00580921"/>
    <w:rsid w:val="00582656"/>
    <w:rsid w:val="0058324B"/>
    <w:rsid w:val="00592FA2"/>
    <w:rsid w:val="00594D0C"/>
    <w:rsid w:val="00594D26"/>
    <w:rsid w:val="005A6EDC"/>
    <w:rsid w:val="005B080E"/>
    <w:rsid w:val="005B0F83"/>
    <w:rsid w:val="005B437B"/>
    <w:rsid w:val="005C014F"/>
    <w:rsid w:val="005C04E2"/>
    <w:rsid w:val="005C3538"/>
    <w:rsid w:val="005C52FD"/>
    <w:rsid w:val="005D0C7C"/>
    <w:rsid w:val="005D5200"/>
    <w:rsid w:val="005D6436"/>
    <w:rsid w:val="005D70C8"/>
    <w:rsid w:val="005E1AAF"/>
    <w:rsid w:val="005F1BAC"/>
    <w:rsid w:val="005F1CA4"/>
    <w:rsid w:val="005F2B28"/>
    <w:rsid w:val="005F2F27"/>
    <w:rsid w:val="005F320A"/>
    <w:rsid w:val="005F332C"/>
    <w:rsid w:val="005F416A"/>
    <w:rsid w:val="00600667"/>
    <w:rsid w:val="00607A67"/>
    <w:rsid w:val="00611747"/>
    <w:rsid w:val="00611E7D"/>
    <w:rsid w:val="006139DE"/>
    <w:rsid w:val="00615789"/>
    <w:rsid w:val="0062140C"/>
    <w:rsid w:val="0062258F"/>
    <w:rsid w:val="006235A6"/>
    <w:rsid w:val="00623D10"/>
    <w:rsid w:val="00623FE2"/>
    <w:rsid w:val="006246AE"/>
    <w:rsid w:val="00630DCC"/>
    <w:rsid w:val="00631E71"/>
    <w:rsid w:val="00635269"/>
    <w:rsid w:val="00642D0D"/>
    <w:rsid w:val="00644207"/>
    <w:rsid w:val="00651B1C"/>
    <w:rsid w:val="006552E7"/>
    <w:rsid w:val="006574C8"/>
    <w:rsid w:val="0066186D"/>
    <w:rsid w:val="00671487"/>
    <w:rsid w:val="00682EA4"/>
    <w:rsid w:val="0068754A"/>
    <w:rsid w:val="00690842"/>
    <w:rsid w:val="00690D7D"/>
    <w:rsid w:val="00693931"/>
    <w:rsid w:val="00694A64"/>
    <w:rsid w:val="0069609F"/>
    <w:rsid w:val="00696A5D"/>
    <w:rsid w:val="00697776"/>
    <w:rsid w:val="006A531E"/>
    <w:rsid w:val="006B4DFA"/>
    <w:rsid w:val="006B5D53"/>
    <w:rsid w:val="006B644D"/>
    <w:rsid w:val="006B715B"/>
    <w:rsid w:val="006C0B07"/>
    <w:rsid w:val="006C109F"/>
    <w:rsid w:val="006D1E2C"/>
    <w:rsid w:val="006D1E9F"/>
    <w:rsid w:val="006D2A5A"/>
    <w:rsid w:val="006F04FD"/>
    <w:rsid w:val="006F14C8"/>
    <w:rsid w:val="006F5FF4"/>
    <w:rsid w:val="006F615D"/>
    <w:rsid w:val="00706507"/>
    <w:rsid w:val="00707508"/>
    <w:rsid w:val="007107FD"/>
    <w:rsid w:val="0071120B"/>
    <w:rsid w:val="0071173E"/>
    <w:rsid w:val="0071747A"/>
    <w:rsid w:val="0071754F"/>
    <w:rsid w:val="00720288"/>
    <w:rsid w:val="0072189D"/>
    <w:rsid w:val="0072390A"/>
    <w:rsid w:val="00727216"/>
    <w:rsid w:val="00734845"/>
    <w:rsid w:val="00734A20"/>
    <w:rsid w:val="00735F3E"/>
    <w:rsid w:val="00736166"/>
    <w:rsid w:val="007431F7"/>
    <w:rsid w:val="007447FC"/>
    <w:rsid w:val="0075052C"/>
    <w:rsid w:val="00755B8C"/>
    <w:rsid w:val="00760AC4"/>
    <w:rsid w:val="00761CA4"/>
    <w:rsid w:val="00762672"/>
    <w:rsid w:val="007638BE"/>
    <w:rsid w:val="00765F6F"/>
    <w:rsid w:val="0077038C"/>
    <w:rsid w:val="007729DC"/>
    <w:rsid w:val="00773784"/>
    <w:rsid w:val="00776DCC"/>
    <w:rsid w:val="00777F6E"/>
    <w:rsid w:val="00781BC1"/>
    <w:rsid w:val="00783927"/>
    <w:rsid w:val="00783C0A"/>
    <w:rsid w:val="00784B50"/>
    <w:rsid w:val="00786A1C"/>
    <w:rsid w:val="00792245"/>
    <w:rsid w:val="00794A1A"/>
    <w:rsid w:val="007A178D"/>
    <w:rsid w:val="007A41D5"/>
    <w:rsid w:val="007A63C2"/>
    <w:rsid w:val="007A6BD5"/>
    <w:rsid w:val="007B0E95"/>
    <w:rsid w:val="007B5D90"/>
    <w:rsid w:val="007C3E4D"/>
    <w:rsid w:val="007C42B2"/>
    <w:rsid w:val="007C44BF"/>
    <w:rsid w:val="007C4AB6"/>
    <w:rsid w:val="007C705A"/>
    <w:rsid w:val="007D316C"/>
    <w:rsid w:val="007D4F8F"/>
    <w:rsid w:val="007D7CA1"/>
    <w:rsid w:val="007E00FA"/>
    <w:rsid w:val="007E0B22"/>
    <w:rsid w:val="007E0D3F"/>
    <w:rsid w:val="007E2AE0"/>
    <w:rsid w:val="007E5DA8"/>
    <w:rsid w:val="007F2082"/>
    <w:rsid w:val="007F2C2E"/>
    <w:rsid w:val="007F4727"/>
    <w:rsid w:val="007F5036"/>
    <w:rsid w:val="007F5D09"/>
    <w:rsid w:val="008027F3"/>
    <w:rsid w:val="00811796"/>
    <w:rsid w:val="0081281A"/>
    <w:rsid w:val="00813457"/>
    <w:rsid w:val="00816456"/>
    <w:rsid w:val="00816460"/>
    <w:rsid w:val="00817F6D"/>
    <w:rsid w:val="00821FFF"/>
    <w:rsid w:val="008226CB"/>
    <w:rsid w:val="00831B76"/>
    <w:rsid w:val="00833F80"/>
    <w:rsid w:val="00835E4E"/>
    <w:rsid w:val="00836167"/>
    <w:rsid w:val="008401F2"/>
    <w:rsid w:val="00841CEE"/>
    <w:rsid w:val="00855A95"/>
    <w:rsid w:val="0086527E"/>
    <w:rsid w:val="008661D7"/>
    <w:rsid w:val="00866555"/>
    <w:rsid w:val="00871FE1"/>
    <w:rsid w:val="00872787"/>
    <w:rsid w:val="008744CE"/>
    <w:rsid w:val="00874C62"/>
    <w:rsid w:val="00875122"/>
    <w:rsid w:val="008755C3"/>
    <w:rsid w:val="00875B99"/>
    <w:rsid w:val="00876F3E"/>
    <w:rsid w:val="008815C8"/>
    <w:rsid w:val="00885E3B"/>
    <w:rsid w:val="00895469"/>
    <w:rsid w:val="008A3A57"/>
    <w:rsid w:val="008A43CB"/>
    <w:rsid w:val="008A5E84"/>
    <w:rsid w:val="008A6E0F"/>
    <w:rsid w:val="008B1C50"/>
    <w:rsid w:val="008B397E"/>
    <w:rsid w:val="008B5981"/>
    <w:rsid w:val="008B5E96"/>
    <w:rsid w:val="008B7768"/>
    <w:rsid w:val="008B7AF5"/>
    <w:rsid w:val="008C1F2A"/>
    <w:rsid w:val="008C3446"/>
    <w:rsid w:val="008C52CE"/>
    <w:rsid w:val="008D0B99"/>
    <w:rsid w:val="008D2056"/>
    <w:rsid w:val="008E0C0E"/>
    <w:rsid w:val="008E198A"/>
    <w:rsid w:val="008E3057"/>
    <w:rsid w:val="008F06AD"/>
    <w:rsid w:val="008F07BE"/>
    <w:rsid w:val="008F1A69"/>
    <w:rsid w:val="0090114D"/>
    <w:rsid w:val="0090174E"/>
    <w:rsid w:val="009018F1"/>
    <w:rsid w:val="0090464E"/>
    <w:rsid w:val="009063E5"/>
    <w:rsid w:val="00906EE8"/>
    <w:rsid w:val="00907BE7"/>
    <w:rsid w:val="00911AE0"/>
    <w:rsid w:val="00911F6B"/>
    <w:rsid w:val="0091520A"/>
    <w:rsid w:val="00916F13"/>
    <w:rsid w:val="00917148"/>
    <w:rsid w:val="00917E76"/>
    <w:rsid w:val="0092375F"/>
    <w:rsid w:val="00923849"/>
    <w:rsid w:val="00924C15"/>
    <w:rsid w:val="00931DEE"/>
    <w:rsid w:val="00934E2B"/>
    <w:rsid w:val="00940A87"/>
    <w:rsid w:val="00943FC2"/>
    <w:rsid w:val="00951BCF"/>
    <w:rsid w:val="0095590E"/>
    <w:rsid w:val="009564B7"/>
    <w:rsid w:val="00957FD9"/>
    <w:rsid w:val="00962A25"/>
    <w:rsid w:val="00963181"/>
    <w:rsid w:val="0096427F"/>
    <w:rsid w:val="00964A47"/>
    <w:rsid w:val="00964C02"/>
    <w:rsid w:val="009662B1"/>
    <w:rsid w:val="0097097E"/>
    <w:rsid w:val="00973052"/>
    <w:rsid w:val="00973B85"/>
    <w:rsid w:val="00975757"/>
    <w:rsid w:val="00976B8E"/>
    <w:rsid w:val="0098106F"/>
    <w:rsid w:val="00983C97"/>
    <w:rsid w:val="00986410"/>
    <w:rsid w:val="0098664E"/>
    <w:rsid w:val="009877EA"/>
    <w:rsid w:val="0099049F"/>
    <w:rsid w:val="00990D92"/>
    <w:rsid w:val="009936C7"/>
    <w:rsid w:val="00993D2B"/>
    <w:rsid w:val="00997C90"/>
    <w:rsid w:val="009A2A88"/>
    <w:rsid w:val="009A3CBC"/>
    <w:rsid w:val="009A75F4"/>
    <w:rsid w:val="009A76FE"/>
    <w:rsid w:val="009B202E"/>
    <w:rsid w:val="009B24B2"/>
    <w:rsid w:val="009B3DCB"/>
    <w:rsid w:val="009B40EB"/>
    <w:rsid w:val="009B44F8"/>
    <w:rsid w:val="009B7BC0"/>
    <w:rsid w:val="009B7D8D"/>
    <w:rsid w:val="009C0ACB"/>
    <w:rsid w:val="009C10BE"/>
    <w:rsid w:val="009C1E01"/>
    <w:rsid w:val="009C28F0"/>
    <w:rsid w:val="009D0CE3"/>
    <w:rsid w:val="009D2B0D"/>
    <w:rsid w:val="009D59D0"/>
    <w:rsid w:val="009E3673"/>
    <w:rsid w:val="009E5DD3"/>
    <w:rsid w:val="009E6D3D"/>
    <w:rsid w:val="009F1E2F"/>
    <w:rsid w:val="009F31AB"/>
    <w:rsid w:val="009F3B99"/>
    <w:rsid w:val="00A06108"/>
    <w:rsid w:val="00A10593"/>
    <w:rsid w:val="00A1452D"/>
    <w:rsid w:val="00A15992"/>
    <w:rsid w:val="00A21074"/>
    <w:rsid w:val="00A239F4"/>
    <w:rsid w:val="00A26D4C"/>
    <w:rsid w:val="00A27983"/>
    <w:rsid w:val="00A32191"/>
    <w:rsid w:val="00A351EB"/>
    <w:rsid w:val="00A36B0B"/>
    <w:rsid w:val="00A4065B"/>
    <w:rsid w:val="00A4127A"/>
    <w:rsid w:val="00A43225"/>
    <w:rsid w:val="00A4638D"/>
    <w:rsid w:val="00A46648"/>
    <w:rsid w:val="00A54249"/>
    <w:rsid w:val="00A55EC5"/>
    <w:rsid w:val="00A5669C"/>
    <w:rsid w:val="00A636B3"/>
    <w:rsid w:val="00A65424"/>
    <w:rsid w:val="00A65F42"/>
    <w:rsid w:val="00A709DF"/>
    <w:rsid w:val="00A731C8"/>
    <w:rsid w:val="00A73483"/>
    <w:rsid w:val="00A734AD"/>
    <w:rsid w:val="00A76C60"/>
    <w:rsid w:val="00A82E01"/>
    <w:rsid w:val="00A83D83"/>
    <w:rsid w:val="00A903BF"/>
    <w:rsid w:val="00A93674"/>
    <w:rsid w:val="00A95F8F"/>
    <w:rsid w:val="00A9696F"/>
    <w:rsid w:val="00A97060"/>
    <w:rsid w:val="00A97B82"/>
    <w:rsid w:val="00A97DEC"/>
    <w:rsid w:val="00AA075D"/>
    <w:rsid w:val="00AA3164"/>
    <w:rsid w:val="00AB144D"/>
    <w:rsid w:val="00AB1C64"/>
    <w:rsid w:val="00AB3729"/>
    <w:rsid w:val="00AB37FF"/>
    <w:rsid w:val="00AB63CC"/>
    <w:rsid w:val="00AB6815"/>
    <w:rsid w:val="00AC055E"/>
    <w:rsid w:val="00AC063B"/>
    <w:rsid w:val="00AC4A9D"/>
    <w:rsid w:val="00AD0AD4"/>
    <w:rsid w:val="00AD10B0"/>
    <w:rsid w:val="00AD27F7"/>
    <w:rsid w:val="00AD5822"/>
    <w:rsid w:val="00AD71E3"/>
    <w:rsid w:val="00AE2353"/>
    <w:rsid w:val="00AE23F3"/>
    <w:rsid w:val="00AE29BC"/>
    <w:rsid w:val="00AE2FCD"/>
    <w:rsid w:val="00AE38EF"/>
    <w:rsid w:val="00AF1739"/>
    <w:rsid w:val="00AF20B5"/>
    <w:rsid w:val="00AF2499"/>
    <w:rsid w:val="00AF36EE"/>
    <w:rsid w:val="00AF6444"/>
    <w:rsid w:val="00B04B17"/>
    <w:rsid w:val="00B05731"/>
    <w:rsid w:val="00B05C21"/>
    <w:rsid w:val="00B141E2"/>
    <w:rsid w:val="00B15472"/>
    <w:rsid w:val="00B16D01"/>
    <w:rsid w:val="00B24B08"/>
    <w:rsid w:val="00B25C24"/>
    <w:rsid w:val="00B25EBE"/>
    <w:rsid w:val="00B2711D"/>
    <w:rsid w:val="00B31DCD"/>
    <w:rsid w:val="00B33B94"/>
    <w:rsid w:val="00B34FC1"/>
    <w:rsid w:val="00B362B9"/>
    <w:rsid w:val="00B36D43"/>
    <w:rsid w:val="00B41F10"/>
    <w:rsid w:val="00B42780"/>
    <w:rsid w:val="00B4315F"/>
    <w:rsid w:val="00B4608E"/>
    <w:rsid w:val="00B46396"/>
    <w:rsid w:val="00B53E03"/>
    <w:rsid w:val="00B5645E"/>
    <w:rsid w:val="00B60A3E"/>
    <w:rsid w:val="00B63BD8"/>
    <w:rsid w:val="00B64669"/>
    <w:rsid w:val="00B6778D"/>
    <w:rsid w:val="00B71544"/>
    <w:rsid w:val="00B71959"/>
    <w:rsid w:val="00B74DDF"/>
    <w:rsid w:val="00B75F8C"/>
    <w:rsid w:val="00B77865"/>
    <w:rsid w:val="00B77880"/>
    <w:rsid w:val="00B86F3E"/>
    <w:rsid w:val="00B90A37"/>
    <w:rsid w:val="00B9380F"/>
    <w:rsid w:val="00B94165"/>
    <w:rsid w:val="00B97825"/>
    <w:rsid w:val="00BA0236"/>
    <w:rsid w:val="00BA0790"/>
    <w:rsid w:val="00BA0BA3"/>
    <w:rsid w:val="00BA1A24"/>
    <w:rsid w:val="00BA45D2"/>
    <w:rsid w:val="00BA74AF"/>
    <w:rsid w:val="00BB3847"/>
    <w:rsid w:val="00BB5713"/>
    <w:rsid w:val="00BC0660"/>
    <w:rsid w:val="00BC7CCC"/>
    <w:rsid w:val="00BD2691"/>
    <w:rsid w:val="00BD3DA0"/>
    <w:rsid w:val="00BD6AB3"/>
    <w:rsid w:val="00BE1C76"/>
    <w:rsid w:val="00BE1DD1"/>
    <w:rsid w:val="00BE281B"/>
    <w:rsid w:val="00BE5C4B"/>
    <w:rsid w:val="00BE63CF"/>
    <w:rsid w:val="00BF0225"/>
    <w:rsid w:val="00BF0459"/>
    <w:rsid w:val="00BF0725"/>
    <w:rsid w:val="00BF1923"/>
    <w:rsid w:val="00BF3801"/>
    <w:rsid w:val="00BF45CA"/>
    <w:rsid w:val="00BF4AC9"/>
    <w:rsid w:val="00BF6B37"/>
    <w:rsid w:val="00C02898"/>
    <w:rsid w:val="00C02A8B"/>
    <w:rsid w:val="00C02BA7"/>
    <w:rsid w:val="00C105FC"/>
    <w:rsid w:val="00C10907"/>
    <w:rsid w:val="00C10D40"/>
    <w:rsid w:val="00C12B16"/>
    <w:rsid w:val="00C15AEB"/>
    <w:rsid w:val="00C15D97"/>
    <w:rsid w:val="00C17728"/>
    <w:rsid w:val="00C20603"/>
    <w:rsid w:val="00C338E7"/>
    <w:rsid w:val="00C3551D"/>
    <w:rsid w:val="00C37A6C"/>
    <w:rsid w:val="00C43A8F"/>
    <w:rsid w:val="00C51077"/>
    <w:rsid w:val="00C54A96"/>
    <w:rsid w:val="00C56332"/>
    <w:rsid w:val="00C60CBF"/>
    <w:rsid w:val="00C66828"/>
    <w:rsid w:val="00C75162"/>
    <w:rsid w:val="00C7587D"/>
    <w:rsid w:val="00CA7852"/>
    <w:rsid w:val="00CB1F1B"/>
    <w:rsid w:val="00CB536A"/>
    <w:rsid w:val="00CC0E38"/>
    <w:rsid w:val="00CC2E60"/>
    <w:rsid w:val="00CC417F"/>
    <w:rsid w:val="00CD0513"/>
    <w:rsid w:val="00CD1513"/>
    <w:rsid w:val="00CD3893"/>
    <w:rsid w:val="00CD6AD7"/>
    <w:rsid w:val="00CD6B52"/>
    <w:rsid w:val="00CE4317"/>
    <w:rsid w:val="00CE6754"/>
    <w:rsid w:val="00CF5D05"/>
    <w:rsid w:val="00CF7789"/>
    <w:rsid w:val="00D00F20"/>
    <w:rsid w:val="00D0511C"/>
    <w:rsid w:val="00D073E2"/>
    <w:rsid w:val="00D116B4"/>
    <w:rsid w:val="00D124FC"/>
    <w:rsid w:val="00D127F4"/>
    <w:rsid w:val="00D1398F"/>
    <w:rsid w:val="00D15C08"/>
    <w:rsid w:val="00D17130"/>
    <w:rsid w:val="00D17F51"/>
    <w:rsid w:val="00D2238A"/>
    <w:rsid w:val="00D22821"/>
    <w:rsid w:val="00D27E84"/>
    <w:rsid w:val="00D27FE5"/>
    <w:rsid w:val="00D30D6E"/>
    <w:rsid w:val="00D34C0D"/>
    <w:rsid w:val="00D36F6F"/>
    <w:rsid w:val="00D401B9"/>
    <w:rsid w:val="00D40EF8"/>
    <w:rsid w:val="00D41D95"/>
    <w:rsid w:val="00D45E21"/>
    <w:rsid w:val="00D50530"/>
    <w:rsid w:val="00D61D6E"/>
    <w:rsid w:val="00D65589"/>
    <w:rsid w:val="00D67C86"/>
    <w:rsid w:val="00D7027C"/>
    <w:rsid w:val="00D77551"/>
    <w:rsid w:val="00D81199"/>
    <w:rsid w:val="00D81417"/>
    <w:rsid w:val="00D837C5"/>
    <w:rsid w:val="00D840F9"/>
    <w:rsid w:val="00D906CF"/>
    <w:rsid w:val="00D91062"/>
    <w:rsid w:val="00D93291"/>
    <w:rsid w:val="00D94AAA"/>
    <w:rsid w:val="00D9518A"/>
    <w:rsid w:val="00D954C0"/>
    <w:rsid w:val="00D967CE"/>
    <w:rsid w:val="00DA4CD7"/>
    <w:rsid w:val="00DA7B5D"/>
    <w:rsid w:val="00DB1762"/>
    <w:rsid w:val="00DB2202"/>
    <w:rsid w:val="00DB7283"/>
    <w:rsid w:val="00DC44E5"/>
    <w:rsid w:val="00DC47D5"/>
    <w:rsid w:val="00DC4835"/>
    <w:rsid w:val="00DC5A1C"/>
    <w:rsid w:val="00DC5DA4"/>
    <w:rsid w:val="00DC5E60"/>
    <w:rsid w:val="00DD3EAF"/>
    <w:rsid w:val="00DD7ED6"/>
    <w:rsid w:val="00DE193C"/>
    <w:rsid w:val="00DE4599"/>
    <w:rsid w:val="00DE5B46"/>
    <w:rsid w:val="00DE771A"/>
    <w:rsid w:val="00DF3D79"/>
    <w:rsid w:val="00DF4431"/>
    <w:rsid w:val="00DF559B"/>
    <w:rsid w:val="00DF64C1"/>
    <w:rsid w:val="00E00B9B"/>
    <w:rsid w:val="00E00EA6"/>
    <w:rsid w:val="00E10644"/>
    <w:rsid w:val="00E25461"/>
    <w:rsid w:val="00E274C9"/>
    <w:rsid w:val="00E314C1"/>
    <w:rsid w:val="00E4150A"/>
    <w:rsid w:val="00E42B0A"/>
    <w:rsid w:val="00E43B0D"/>
    <w:rsid w:val="00E448B8"/>
    <w:rsid w:val="00E45A7F"/>
    <w:rsid w:val="00E56091"/>
    <w:rsid w:val="00E56282"/>
    <w:rsid w:val="00E6180E"/>
    <w:rsid w:val="00E64435"/>
    <w:rsid w:val="00E674D7"/>
    <w:rsid w:val="00E7097E"/>
    <w:rsid w:val="00E75954"/>
    <w:rsid w:val="00E830D8"/>
    <w:rsid w:val="00E9211B"/>
    <w:rsid w:val="00E96C0E"/>
    <w:rsid w:val="00E97B68"/>
    <w:rsid w:val="00EA36DD"/>
    <w:rsid w:val="00EA49C8"/>
    <w:rsid w:val="00EA6700"/>
    <w:rsid w:val="00EA6C2F"/>
    <w:rsid w:val="00EA76DC"/>
    <w:rsid w:val="00EA79C1"/>
    <w:rsid w:val="00EB262B"/>
    <w:rsid w:val="00EB2F79"/>
    <w:rsid w:val="00EB487B"/>
    <w:rsid w:val="00EB7133"/>
    <w:rsid w:val="00EC049D"/>
    <w:rsid w:val="00EC1C34"/>
    <w:rsid w:val="00EC23C0"/>
    <w:rsid w:val="00EC51B0"/>
    <w:rsid w:val="00EE0B82"/>
    <w:rsid w:val="00EE1801"/>
    <w:rsid w:val="00EE2D6F"/>
    <w:rsid w:val="00EE4988"/>
    <w:rsid w:val="00EE75EC"/>
    <w:rsid w:val="00EE7B14"/>
    <w:rsid w:val="00EF1938"/>
    <w:rsid w:val="00EF51BC"/>
    <w:rsid w:val="00F02090"/>
    <w:rsid w:val="00F02355"/>
    <w:rsid w:val="00F02622"/>
    <w:rsid w:val="00F02632"/>
    <w:rsid w:val="00F041C9"/>
    <w:rsid w:val="00F06C35"/>
    <w:rsid w:val="00F06CB3"/>
    <w:rsid w:val="00F116BE"/>
    <w:rsid w:val="00F20816"/>
    <w:rsid w:val="00F20E62"/>
    <w:rsid w:val="00F232F0"/>
    <w:rsid w:val="00F27CF9"/>
    <w:rsid w:val="00F30F88"/>
    <w:rsid w:val="00F325F1"/>
    <w:rsid w:val="00F329D4"/>
    <w:rsid w:val="00F34654"/>
    <w:rsid w:val="00F51CAD"/>
    <w:rsid w:val="00F54AF1"/>
    <w:rsid w:val="00F57BBC"/>
    <w:rsid w:val="00F61042"/>
    <w:rsid w:val="00F64B97"/>
    <w:rsid w:val="00F650AD"/>
    <w:rsid w:val="00F66E36"/>
    <w:rsid w:val="00F738B6"/>
    <w:rsid w:val="00F8213D"/>
    <w:rsid w:val="00F82662"/>
    <w:rsid w:val="00F82EB0"/>
    <w:rsid w:val="00F87B26"/>
    <w:rsid w:val="00F87CDD"/>
    <w:rsid w:val="00F90F95"/>
    <w:rsid w:val="00F91B7A"/>
    <w:rsid w:val="00F9202A"/>
    <w:rsid w:val="00F93184"/>
    <w:rsid w:val="00F936D2"/>
    <w:rsid w:val="00FA1574"/>
    <w:rsid w:val="00FA304F"/>
    <w:rsid w:val="00FA67B5"/>
    <w:rsid w:val="00FB148F"/>
    <w:rsid w:val="00FB59C9"/>
    <w:rsid w:val="00FB7E0D"/>
    <w:rsid w:val="00FC2962"/>
    <w:rsid w:val="00FC3F07"/>
    <w:rsid w:val="00FC5D83"/>
    <w:rsid w:val="00FD0317"/>
    <w:rsid w:val="00FD1100"/>
    <w:rsid w:val="00FD1617"/>
    <w:rsid w:val="00FE092E"/>
    <w:rsid w:val="00FE4966"/>
    <w:rsid w:val="00FE4B82"/>
    <w:rsid w:val="00FE6D7E"/>
    <w:rsid w:val="00FE792A"/>
    <w:rsid w:val="00FE7E48"/>
    <w:rsid w:val="00FF0DD8"/>
    <w:rsid w:val="00FF331D"/>
    <w:rsid w:val="00FF37CC"/>
    <w:rsid w:val="00FF5ABB"/>
    <w:rsid w:val="00FF6E77"/>
    <w:rsid w:val="0155B457"/>
    <w:rsid w:val="04294AF6"/>
    <w:rsid w:val="173FA66B"/>
    <w:rsid w:val="3F9C3D51"/>
    <w:rsid w:val="423D2EC3"/>
    <w:rsid w:val="457154CA"/>
    <w:rsid w:val="49D082FC"/>
    <w:rsid w:val="52DCB94B"/>
    <w:rsid w:val="607DB4C5"/>
    <w:rsid w:val="60A61173"/>
    <w:rsid w:val="620EDD6C"/>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E826F"/>
  <w15:docId w15:val="{A24E7F2C-017E-4445-A63C-31E6BD00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3225"/>
    <w:pPr>
      <w:spacing w:before="140" w:after="140"/>
      <w:jc w:val="both"/>
    </w:pPr>
    <w:rPr>
      <w:rFonts w:ascii="Calibri" w:hAnsi="Calibri"/>
      <w:sz w:val="22"/>
      <w:szCs w:val="24"/>
      <w:lang w:eastAsia="fr-FR"/>
    </w:rPr>
  </w:style>
  <w:style w:type="paragraph" w:styleId="berschrift1">
    <w:name w:val="heading 1"/>
    <w:aliases w:val="Lev 1"/>
    <w:basedOn w:val="Standard"/>
    <w:next w:val="Standard"/>
    <w:autoRedefine/>
    <w:qFormat/>
    <w:rsid w:val="00906EE8"/>
    <w:pPr>
      <w:keepNext/>
      <w:spacing w:before="120" w:after="120"/>
      <w:outlineLvl w:val="0"/>
    </w:pPr>
    <w:rPr>
      <w:rFonts w:ascii="Arial" w:hAnsi="Arial" w:cs="Arial"/>
      <w:b/>
      <w:bCs/>
      <w:kern w:val="32"/>
      <w:sz w:val="32"/>
      <w:szCs w:val="32"/>
      <w:lang w:val="en-GB"/>
    </w:rPr>
  </w:style>
  <w:style w:type="paragraph" w:styleId="berschrift2">
    <w:name w:val="heading 2"/>
    <w:aliases w:val="Lev 2,R Rigg Heading 2"/>
    <w:basedOn w:val="Standard"/>
    <w:next w:val="Standard"/>
    <w:qFormat/>
    <w:rsid w:val="008027F3"/>
    <w:pPr>
      <w:keepNext/>
      <w:spacing w:before="240" w:after="60"/>
      <w:outlineLvl w:val="1"/>
    </w:pPr>
    <w:rPr>
      <w:rFonts w:ascii="Arial" w:hAnsi="Arial" w:cs="Arial"/>
      <w:b/>
      <w:bCs/>
      <w:i/>
      <w:iCs/>
      <w:sz w:val="28"/>
      <w:szCs w:val="28"/>
    </w:rPr>
  </w:style>
  <w:style w:type="paragraph" w:styleId="berschrift3">
    <w:name w:val="heading 3"/>
    <w:basedOn w:val="Standard"/>
    <w:next w:val="Standard"/>
    <w:autoRedefine/>
    <w:qFormat/>
    <w:rsid w:val="00875B99"/>
    <w:pPr>
      <w:keepNext/>
      <w:numPr>
        <w:numId w:val="33"/>
      </w:numPr>
      <w:spacing w:before="60" w:after="60"/>
      <w:outlineLvl w:val="2"/>
    </w:pPr>
    <w:rPr>
      <w:rFonts w:cs="Arial"/>
      <w:b/>
      <w:bCs/>
      <w:szCs w:val="20"/>
      <w:lang w:val="en-GB"/>
    </w:rPr>
  </w:style>
  <w:style w:type="paragraph" w:styleId="berschrift4">
    <w:name w:val="heading 4"/>
    <w:basedOn w:val="Standard"/>
    <w:next w:val="Standard"/>
    <w:qFormat/>
    <w:rsid w:val="008027F3"/>
    <w:pPr>
      <w:keepNext/>
      <w:outlineLvl w:val="3"/>
    </w:pPr>
    <w:rPr>
      <w:rFonts w:ascii="Arial" w:hAnsi="Arial" w:cs="Arial"/>
      <w:b/>
      <w:bCs/>
      <w:color w:val="FFFFFF"/>
      <w:sz w:val="28"/>
      <w:szCs w:val="20"/>
      <w:lang w:val="en-GB"/>
    </w:rPr>
  </w:style>
  <w:style w:type="paragraph" w:styleId="berschrift5">
    <w:name w:val="heading 5"/>
    <w:basedOn w:val="Standard"/>
    <w:next w:val="Standard"/>
    <w:qFormat/>
    <w:rsid w:val="008027F3"/>
    <w:pPr>
      <w:keepNext/>
      <w:jc w:val="center"/>
      <w:outlineLvl w:val="4"/>
    </w:pPr>
    <w:rPr>
      <w:rFonts w:ascii="Arial" w:hAnsi="Arial" w:cs="Arial"/>
      <w:b/>
      <w:bCs/>
      <w:color w:val="FFFFFF"/>
      <w:sz w:val="28"/>
      <w:szCs w:val="20"/>
      <w:lang w:val="en-GB"/>
    </w:rPr>
  </w:style>
  <w:style w:type="paragraph" w:styleId="berschrift6">
    <w:name w:val="heading 6"/>
    <w:basedOn w:val="Standard"/>
    <w:next w:val="Standard"/>
    <w:qFormat/>
    <w:rsid w:val="008027F3"/>
    <w:pPr>
      <w:keepNext/>
      <w:jc w:val="center"/>
      <w:outlineLvl w:val="5"/>
    </w:pPr>
    <w:rPr>
      <w:rFonts w:ascii="Arial" w:hAnsi="Arial" w:cs="Arial"/>
      <w:b/>
      <w:bCs/>
      <w:sz w:val="28"/>
      <w:szCs w:val="20"/>
      <w:lang w:val="de-DE"/>
    </w:rPr>
  </w:style>
  <w:style w:type="paragraph" w:styleId="berschrift7">
    <w:name w:val="heading 7"/>
    <w:basedOn w:val="Standard"/>
    <w:next w:val="Standard"/>
    <w:qFormat/>
    <w:rsid w:val="008027F3"/>
    <w:pPr>
      <w:keepNext/>
      <w:autoSpaceDE w:val="0"/>
      <w:autoSpaceDN w:val="0"/>
      <w:adjustRightInd w:val="0"/>
      <w:spacing w:before="120" w:after="120"/>
      <w:outlineLvl w:val="6"/>
    </w:pPr>
    <w:rPr>
      <w:rFonts w:ascii="Arial" w:hAnsi="Arial" w:cs="Arial"/>
      <w:b/>
      <w:bCs/>
      <w:i/>
      <w:iCs/>
      <w:sz w:val="20"/>
      <w:lang w:val="en-GB"/>
    </w:rPr>
  </w:style>
  <w:style w:type="paragraph" w:styleId="berschrift8">
    <w:name w:val="heading 8"/>
    <w:basedOn w:val="Standard"/>
    <w:next w:val="Standard"/>
    <w:qFormat/>
    <w:rsid w:val="008027F3"/>
    <w:pPr>
      <w:keepNext/>
      <w:spacing w:before="120" w:after="120"/>
      <w:outlineLvl w:val="7"/>
    </w:pPr>
    <w:rPr>
      <w:rFonts w:ascii="Arial" w:hAnsi="Arial" w:cs="Arial"/>
      <w:b/>
      <w:bCs/>
      <w:i/>
      <w:iCs/>
      <w:sz w:val="20"/>
      <w:lang w:val="en-GB"/>
    </w:rPr>
  </w:style>
  <w:style w:type="paragraph" w:styleId="berschrift9">
    <w:name w:val="heading 9"/>
    <w:basedOn w:val="Standard"/>
    <w:next w:val="Standard"/>
    <w:qFormat/>
    <w:rsid w:val="008027F3"/>
    <w:pPr>
      <w:keepNext/>
      <w:ind w:left="360"/>
      <w:outlineLvl w:val="8"/>
    </w:pPr>
    <w:rPr>
      <w:rFonts w:ascii="Arial" w:hAnsi="Arial"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8027F3"/>
    <w:pPr>
      <w:tabs>
        <w:tab w:val="center" w:pos="4536"/>
        <w:tab w:val="right" w:pos="9072"/>
      </w:tabs>
    </w:pPr>
  </w:style>
  <w:style w:type="paragraph" w:styleId="Textkrper">
    <w:name w:val="Body Text"/>
    <w:basedOn w:val="Standard"/>
    <w:link w:val="TextkrperZchn"/>
    <w:semiHidden/>
    <w:rsid w:val="008027F3"/>
  </w:style>
  <w:style w:type="character" w:styleId="Kommentarzeichen">
    <w:name w:val="annotation reference"/>
    <w:semiHidden/>
    <w:rsid w:val="008027F3"/>
    <w:rPr>
      <w:sz w:val="16"/>
      <w:szCs w:val="16"/>
    </w:rPr>
  </w:style>
  <w:style w:type="paragraph" w:styleId="Kommentartext">
    <w:name w:val="annotation text"/>
    <w:basedOn w:val="Standard"/>
    <w:link w:val="KommentartextZchn"/>
    <w:semiHidden/>
    <w:rsid w:val="008027F3"/>
    <w:rPr>
      <w:sz w:val="20"/>
      <w:szCs w:val="20"/>
    </w:rPr>
  </w:style>
  <w:style w:type="paragraph" w:styleId="Textkrper-Zeileneinzug">
    <w:name w:val="Body Text Indent"/>
    <w:basedOn w:val="Standard"/>
    <w:semiHidden/>
    <w:rsid w:val="008027F3"/>
    <w:pPr>
      <w:autoSpaceDE w:val="0"/>
      <w:autoSpaceDN w:val="0"/>
      <w:adjustRightInd w:val="0"/>
      <w:ind w:firstLine="708"/>
    </w:pPr>
    <w:rPr>
      <w:lang w:val="en-GB"/>
    </w:rPr>
  </w:style>
  <w:style w:type="character" w:styleId="Hyperlink">
    <w:name w:val="Hyperlink"/>
    <w:uiPriority w:val="99"/>
    <w:rsid w:val="008027F3"/>
    <w:rPr>
      <w:color w:val="0000FF"/>
      <w:u w:val="single"/>
    </w:rPr>
  </w:style>
  <w:style w:type="paragraph" w:customStyle="1" w:styleId="BalloonText1">
    <w:name w:val="Balloon Text1"/>
    <w:basedOn w:val="Standard"/>
    <w:semiHidden/>
    <w:rsid w:val="008027F3"/>
    <w:rPr>
      <w:rFonts w:ascii="Tahoma" w:hAnsi="Tahoma" w:cs="Tahoma"/>
      <w:sz w:val="16"/>
      <w:szCs w:val="16"/>
    </w:rPr>
  </w:style>
  <w:style w:type="paragraph" w:styleId="Fuzeile">
    <w:name w:val="footer"/>
    <w:basedOn w:val="Standard"/>
    <w:rsid w:val="008027F3"/>
    <w:pPr>
      <w:tabs>
        <w:tab w:val="center" w:pos="4153"/>
        <w:tab w:val="right" w:pos="8306"/>
      </w:tabs>
    </w:pPr>
  </w:style>
  <w:style w:type="character" w:styleId="Seitenzahl">
    <w:name w:val="page number"/>
    <w:basedOn w:val="Absatz-Standardschriftart"/>
    <w:semiHidden/>
    <w:rsid w:val="008027F3"/>
  </w:style>
  <w:style w:type="paragraph" w:styleId="Textkrper2">
    <w:name w:val="Body Text 2"/>
    <w:basedOn w:val="Standard"/>
    <w:semiHidden/>
    <w:rsid w:val="008027F3"/>
    <w:pPr>
      <w:autoSpaceDE w:val="0"/>
      <w:autoSpaceDN w:val="0"/>
      <w:adjustRightInd w:val="0"/>
    </w:pPr>
    <w:rPr>
      <w:rFonts w:ascii="Arial" w:hAnsi="Arial" w:cs="Arial"/>
      <w:sz w:val="20"/>
      <w:lang w:val="en-GB"/>
    </w:rPr>
  </w:style>
  <w:style w:type="paragraph" w:styleId="Textkrper3">
    <w:name w:val="Body Text 3"/>
    <w:basedOn w:val="Standard"/>
    <w:semiHidden/>
    <w:rsid w:val="008027F3"/>
    <w:rPr>
      <w:rFonts w:ascii="Arial" w:hAnsi="Arial" w:cs="Arial"/>
      <w:b/>
      <w:bCs/>
      <w:lang w:val="en-GB"/>
    </w:rPr>
  </w:style>
  <w:style w:type="paragraph" w:styleId="Textkrper-Einzug2">
    <w:name w:val="Body Text Indent 2"/>
    <w:basedOn w:val="Standard"/>
    <w:semiHidden/>
    <w:rsid w:val="008027F3"/>
    <w:pPr>
      <w:autoSpaceDE w:val="0"/>
      <w:autoSpaceDN w:val="0"/>
      <w:adjustRightInd w:val="0"/>
      <w:ind w:firstLine="708"/>
    </w:pPr>
    <w:rPr>
      <w:rFonts w:ascii="Arial" w:hAnsi="Arial" w:cs="Arial"/>
      <w:sz w:val="20"/>
      <w:lang w:val="en-GB"/>
    </w:rPr>
  </w:style>
  <w:style w:type="character" w:styleId="BesuchterLink">
    <w:name w:val="FollowedHyperlink"/>
    <w:semiHidden/>
    <w:rsid w:val="008027F3"/>
    <w:rPr>
      <w:color w:val="800080"/>
      <w:u w:val="single"/>
    </w:rPr>
  </w:style>
  <w:style w:type="paragraph" w:styleId="Sprechblasentext">
    <w:name w:val="Balloon Text"/>
    <w:basedOn w:val="Standard"/>
    <w:semiHidden/>
    <w:rsid w:val="008027F3"/>
    <w:rPr>
      <w:rFonts w:ascii="Tahoma" w:hAnsi="Tahoma" w:cs="Tahoma"/>
      <w:sz w:val="16"/>
      <w:szCs w:val="16"/>
    </w:rPr>
  </w:style>
  <w:style w:type="paragraph" w:styleId="NurText">
    <w:name w:val="Plain Text"/>
    <w:basedOn w:val="Standard"/>
    <w:semiHidden/>
    <w:rsid w:val="008027F3"/>
    <w:pPr>
      <w:tabs>
        <w:tab w:val="left" w:pos="284"/>
        <w:tab w:val="left" w:pos="567"/>
        <w:tab w:val="left" w:pos="851"/>
        <w:tab w:val="left" w:pos="1152"/>
        <w:tab w:val="left" w:pos="1440"/>
        <w:tab w:val="left" w:pos="1701"/>
        <w:tab w:val="left" w:pos="4896"/>
      </w:tabs>
      <w:ind w:right="4"/>
    </w:pPr>
    <w:rPr>
      <w:rFonts w:ascii="Courier New" w:hAnsi="Courier New" w:cs="Courier New"/>
      <w:sz w:val="20"/>
      <w:szCs w:val="20"/>
      <w:lang w:val="en-US"/>
    </w:rPr>
  </w:style>
  <w:style w:type="paragraph" w:styleId="Textkrper-Einzug3">
    <w:name w:val="Body Text Indent 3"/>
    <w:basedOn w:val="Standard"/>
    <w:semiHidden/>
    <w:rsid w:val="008027F3"/>
    <w:pPr>
      <w:spacing w:before="120" w:after="120"/>
      <w:ind w:left="720"/>
    </w:pPr>
    <w:rPr>
      <w:rFonts w:ascii="Arial" w:hAnsi="Arial" w:cs="Arial"/>
      <w:sz w:val="20"/>
      <w:lang w:val="en-GB"/>
    </w:rPr>
  </w:style>
  <w:style w:type="paragraph" w:styleId="Beschriftung">
    <w:name w:val="caption"/>
    <w:basedOn w:val="Standard"/>
    <w:next w:val="Standard"/>
    <w:qFormat/>
    <w:rsid w:val="008027F3"/>
    <w:pPr>
      <w:spacing w:before="120" w:after="120"/>
    </w:pPr>
    <w:rPr>
      <w:rFonts w:ascii="Arial" w:hAnsi="Arial" w:cs="Arial"/>
      <w:b/>
      <w:bCs/>
      <w:sz w:val="20"/>
    </w:rPr>
  </w:style>
  <w:style w:type="paragraph" w:customStyle="1" w:styleId="font5">
    <w:name w:val="font5"/>
    <w:basedOn w:val="Standard"/>
    <w:rsid w:val="008027F3"/>
    <w:pPr>
      <w:spacing w:before="100" w:beforeAutospacing="1" w:after="100" w:afterAutospacing="1"/>
    </w:pPr>
    <w:rPr>
      <w:rFonts w:ascii="Tahoma" w:hAnsi="Tahoma" w:cs="Tahoma"/>
      <w:color w:val="000000"/>
      <w:sz w:val="16"/>
      <w:szCs w:val="16"/>
    </w:rPr>
  </w:style>
  <w:style w:type="paragraph" w:customStyle="1" w:styleId="font6">
    <w:name w:val="font6"/>
    <w:basedOn w:val="Standard"/>
    <w:rsid w:val="008027F3"/>
    <w:pPr>
      <w:spacing w:before="100" w:beforeAutospacing="1" w:after="100" w:afterAutospacing="1"/>
    </w:pPr>
    <w:rPr>
      <w:rFonts w:ascii="Tahoma" w:hAnsi="Tahoma" w:cs="Tahoma"/>
      <w:b/>
      <w:bCs/>
      <w:color w:val="000000"/>
      <w:sz w:val="16"/>
      <w:szCs w:val="16"/>
    </w:rPr>
  </w:style>
  <w:style w:type="paragraph" w:customStyle="1" w:styleId="font7">
    <w:name w:val="font7"/>
    <w:basedOn w:val="Standard"/>
    <w:rsid w:val="008027F3"/>
    <w:pPr>
      <w:spacing w:before="100" w:beforeAutospacing="1" w:after="100" w:afterAutospacing="1"/>
    </w:pPr>
    <w:rPr>
      <w:rFonts w:ascii="Tahoma" w:hAnsi="Tahoma" w:cs="Tahoma"/>
      <w:color w:val="000000"/>
      <w:sz w:val="20"/>
      <w:szCs w:val="20"/>
    </w:rPr>
  </w:style>
  <w:style w:type="paragraph" w:customStyle="1" w:styleId="font8">
    <w:name w:val="font8"/>
    <w:basedOn w:val="Standard"/>
    <w:rsid w:val="008027F3"/>
    <w:pPr>
      <w:spacing w:before="100" w:beforeAutospacing="1" w:after="100" w:afterAutospacing="1"/>
    </w:pPr>
    <w:rPr>
      <w:rFonts w:ascii="Tahoma" w:hAnsi="Tahoma" w:cs="Tahoma"/>
      <w:b/>
      <w:bCs/>
      <w:color w:val="000000"/>
      <w:sz w:val="20"/>
      <w:szCs w:val="20"/>
    </w:rPr>
  </w:style>
  <w:style w:type="paragraph" w:customStyle="1" w:styleId="xl25">
    <w:name w:val="xl25"/>
    <w:basedOn w:val="Standard"/>
    <w:rsid w:val="008027F3"/>
    <w:pPr>
      <w:spacing w:before="100" w:beforeAutospacing="1" w:after="100" w:afterAutospacing="1"/>
    </w:pPr>
    <w:rPr>
      <w:rFonts w:ascii="Arial" w:hAnsi="Arial" w:cs="Arial"/>
      <w:sz w:val="16"/>
      <w:szCs w:val="16"/>
    </w:rPr>
  </w:style>
  <w:style w:type="paragraph" w:customStyle="1" w:styleId="xl26">
    <w:name w:val="xl26"/>
    <w:basedOn w:val="Standard"/>
    <w:rsid w:val="008027F3"/>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27">
    <w:name w:val="xl27"/>
    <w:basedOn w:val="Standard"/>
    <w:rsid w:val="008027F3"/>
    <w:pPr>
      <w:pBdr>
        <w:left w:val="single" w:sz="8" w:space="0" w:color="auto"/>
      </w:pBdr>
      <w:spacing w:before="100" w:beforeAutospacing="1" w:after="100" w:afterAutospacing="1"/>
    </w:pPr>
    <w:rPr>
      <w:rFonts w:ascii="Arial" w:hAnsi="Arial" w:cs="Arial"/>
      <w:sz w:val="16"/>
      <w:szCs w:val="16"/>
    </w:rPr>
  </w:style>
  <w:style w:type="paragraph" w:customStyle="1" w:styleId="xl28">
    <w:name w:val="xl28"/>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29">
    <w:name w:val="xl29"/>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30">
    <w:name w:val="xl30"/>
    <w:basedOn w:val="Standard"/>
    <w:rsid w:val="008027F3"/>
    <w:pPr>
      <w:pBdr>
        <w:left w:val="single" w:sz="8" w:space="0" w:color="auto"/>
      </w:pBdr>
      <w:spacing w:before="100" w:beforeAutospacing="1" w:after="100" w:afterAutospacing="1"/>
    </w:pPr>
    <w:rPr>
      <w:rFonts w:ascii="Arial" w:hAnsi="Arial" w:cs="Arial"/>
      <w:b/>
      <w:bCs/>
      <w:sz w:val="16"/>
      <w:szCs w:val="16"/>
    </w:rPr>
  </w:style>
  <w:style w:type="paragraph" w:customStyle="1" w:styleId="xl31">
    <w:name w:val="xl31"/>
    <w:basedOn w:val="Standard"/>
    <w:rsid w:val="008027F3"/>
    <w:pPr>
      <w:pBdr>
        <w:top w:val="single" w:sz="8" w:space="0" w:color="auto"/>
        <w:left w:val="single" w:sz="8" w:space="0" w:color="auto"/>
        <w:bottom w:val="single" w:sz="8" w:space="0" w:color="auto"/>
      </w:pBdr>
      <w:shd w:val="clear" w:color="auto" w:fill="C0C0C0"/>
      <w:spacing w:before="100" w:beforeAutospacing="1" w:after="100" w:afterAutospacing="1"/>
      <w:textAlignment w:val="center"/>
    </w:pPr>
    <w:rPr>
      <w:rFonts w:ascii="Arial" w:hAnsi="Arial" w:cs="Arial"/>
      <w:b/>
      <w:bCs/>
      <w:sz w:val="16"/>
      <w:szCs w:val="16"/>
    </w:rPr>
  </w:style>
  <w:style w:type="paragraph" w:customStyle="1" w:styleId="xl32">
    <w:name w:val="xl32"/>
    <w:basedOn w:val="Standard"/>
    <w:rsid w:val="008027F3"/>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3">
    <w:name w:val="xl33"/>
    <w:basedOn w:val="Standard"/>
    <w:rsid w:val="008027F3"/>
    <w:pPr>
      <w:pBdr>
        <w:top w:val="single" w:sz="8" w:space="0" w:color="auto"/>
        <w:bottom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4">
    <w:name w:val="xl34"/>
    <w:basedOn w:val="Standard"/>
    <w:rsid w:val="008027F3"/>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35">
    <w:name w:val="xl35"/>
    <w:basedOn w:val="Standard"/>
    <w:rsid w:val="008027F3"/>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36">
    <w:name w:val="xl36"/>
    <w:basedOn w:val="Standard"/>
    <w:rsid w:val="008027F3"/>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37">
    <w:name w:val="xl37"/>
    <w:basedOn w:val="Standard"/>
    <w:rsid w:val="008027F3"/>
    <w:pPr>
      <w:spacing w:before="100" w:beforeAutospacing="1" w:after="100" w:afterAutospacing="1"/>
    </w:pPr>
    <w:rPr>
      <w:rFonts w:ascii="Arial" w:hAnsi="Arial" w:cs="Arial"/>
      <w:sz w:val="16"/>
      <w:szCs w:val="16"/>
    </w:rPr>
  </w:style>
  <w:style w:type="paragraph" w:customStyle="1" w:styleId="xl38">
    <w:name w:val="xl38"/>
    <w:basedOn w:val="Standard"/>
    <w:rsid w:val="008027F3"/>
    <w:pPr>
      <w:pBdr>
        <w:top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39">
    <w:name w:val="xl39"/>
    <w:basedOn w:val="Standard"/>
    <w:rsid w:val="008027F3"/>
    <w:pPr>
      <w:pBdr>
        <w:left w:val="single" w:sz="8" w:space="0" w:color="auto"/>
      </w:pBdr>
      <w:spacing w:before="100" w:beforeAutospacing="1" w:after="100" w:afterAutospacing="1"/>
      <w:jc w:val="center"/>
    </w:pPr>
    <w:rPr>
      <w:rFonts w:ascii="Arial" w:hAnsi="Arial" w:cs="Arial"/>
      <w:sz w:val="16"/>
      <w:szCs w:val="16"/>
    </w:rPr>
  </w:style>
  <w:style w:type="paragraph" w:customStyle="1" w:styleId="xl40">
    <w:name w:val="xl40"/>
    <w:basedOn w:val="Standard"/>
    <w:rsid w:val="008027F3"/>
    <w:pPr>
      <w:spacing w:before="100" w:beforeAutospacing="1" w:after="100" w:afterAutospacing="1"/>
      <w:jc w:val="center"/>
    </w:pPr>
    <w:rPr>
      <w:rFonts w:ascii="Arial" w:hAnsi="Arial" w:cs="Arial"/>
      <w:sz w:val="16"/>
      <w:szCs w:val="16"/>
    </w:rPr>
  </w:style>
  <w:style w:type="paragraph" w:customStyle="1" w:styleId="xl41">
    <w:name w:val="xl41"/>
    <w:basedOn w:val="Standard"/>
    <w:rsid w:val="008027F3"/>
    <w:pPr>
      <w:pBdr>
        <w:right w:val="single" w:sz="8" w:space="0" w:color="auto"/>
      </w:pBdr>
      <w:spacing w:before="100" w:beforeAutospacing="1" w:after="100" w:afterAutospacing="1"/>
      <w:jc w:val="center"/>
    </w:pPr>
    <w:rPr>
      <w:rFonts w:ascii="Arial" w:hAnsi="Arial" w:cs="Arial"/>
      <w:sz w:val="16"/>
      <w:szCs w:val="16"/>
    </w:rPr>
  </w:style>
  <w:style w:type="paragraph" w:customStyle="1" w:styleId="xl42">
    <w:name w:val="xl42"/>
    <w:basedOn w:val="Standard"/>
    <w:rsid w:val="008027F3"/>
    <w:pPr>
      <w:pBdr>
        <w:left w:val="single" w:sz="8" w:space="0" w:color="auto"/>
      </w:pBdr>
      <w:spacing w:before="100" w:beforeAutospacing="1" w:after="100" w:afterAutospacing="1"/>
      <w:jc w:val="center"/>
    </w:pPr>
    <w:rPr>
      <w:rFonts w:ascii="Arial" w:hAnsi="Arial" w:cs="Arial"/>
      <w:b/>
      <w:bCs/>
      <w:sz w:val="16"/>
      <w:szCs w:val="16"/>
    </w:rPr>
  </w:style>
  <w:style w:type="paragraph" w:customStyle="1" w:styleId="xl43">
    <w:name w:val="xl43"/>
    <w:basedOn w:val="Standard"/>
    <w:rsid w:val="008027F3"/>
    <w:pPr>
      <w:spacing w:before="100" w:beforeAutospacing="1" w:after="100" w:afterAutospacing="1"/>
      <w:jc w:val="center"/>
    </w:pPr>
    <w:rPr>
      <w:rFonts w:ascii="Arial" w:hAnsi="Arial" w:cs="Arial"/>
      <w:b/>
      <w:bCs/>
      <w:sz w:val="16"/>
      <w:szCs w:val="16"/>
    </w:rPr>
  </w:style>
  <w:style w:type="paragraph" w:customStyle="1" w:styleId="xl44">
    <w:name w:val="xl44"/>
    <w:basedOn w:val="Standard"/>
    <w:rsid w:val="008027F3"/>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45">
    <w:name w:val="xl45"/>
    <w:basedOn w:val="Standard"/>
    <w:rsid w:val="008027F3"/>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46">
    <w:name w:val="xl46"/>
    <w:basedOn w:val="Standard"/>
    <w:rsid w:val="008027F3"/>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47">
    <w:name w:val="xl47"/>
    <w:basedOn w:val="Standard"/>
    <w:rsid w:val="008027F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48">
    <w:name w:val="xl48"/>
    <w:basedOn w:val="Standard"/>
    <w:rsid w:val="008027F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49">
    <w:name w:val="xl49"/>
    <w:basedOn w:val="Standard"/>
    <w:rsid w:val="008027F3"/>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50">
    <w:name w:val="xl50"/>
    <w:basedOn w:val="Standard"/>
    <w:rsid w:val="008027F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16"/>
      <w:szCs w:val="16"/>
    </w:rPr>
  </w:style>
  <w:style w:type="paragraph" w:customStyle="1" w:styleId="xl51">
    <w:name w:val="xl51"/>
    <w:basedOn w:val="Standard"/>
    <w:rsid w:val="008027F3"/>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52">
    <w:name w:val="xl52"/>
    <w:basedOn w:val="Standard"/>
    <w:rsid w:val="008027F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3">
    <w:name w:val="xl53"/>
    <w:basedOn w:val="Standard"/>
    <w:rsid w:val="008027F3"/>
    <w:pPr>
      <w:pBdr>
        <w:top w:val="single" w:sz="8" w:space="0" w:color="auto"/>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4">
    <w:name w:val="xl54"/>
    <w:basedOn w:val="Standard"/>
    <w:rsid w:val="008027F3"/>
    <w:pPr>
      <w:pBdr>
        <w:left w:val="single" w:sz="8"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55">
    <w:name w:val="xl55"/>
    <w:basedOn w:val="Standard"/>
    <w:rsid w:val="008027F3"/>
    <w:pPr>
      <w:pBdr>
        <w:bottom w:val="single" w:sz="8" w:space="0" w:color="auto"/>
      </w:pBdr>
      <w:spacing w:before="100" w:beforeAutospacing="1" w:after="100" w:afterAutospacing="1"/>
      <w:jc w:val="center"/>
    </w:pPr>
    <w:rPr>
      <w:rFonts w:ascii="Arial" w:hAnsi="Arial" w:cs="Arial"/>
      <w:sz w:val="16"/>
      <w:szCs w:val="16"/>
    </w:rPr>
  </w:style>
  <w:style w:type="paragraph" w:customStyle="1" w:styleId="xl56">
    <w:name w:val="xl56"/>
    <w:basedOn w:val="Standard"/>
    <w:rsid w:val="008027F3"/>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57">
    <w:name w:val="xl57"/>
    <w:basedOn w:val="Standard"/>
    <w:rsid w:val="008027F3"/>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8">
    <w:name w:val="xl58"/>
    <w:basedOn w:val="Standard"/>
    <w:rsid w:val="008027F3"/>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59">
    <w:name w:val="xl59"/>
    <w:basedOn w:val="Standard"/>
    <w:rsid w:val="008027F3"/>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i/>
      <w:iCs/>
      <w:sz w:val="16"/>
      <w:szCs w:val="16"/>
    </w:rPr>
  </w:style>
  <w:style w:type="paragraph" w:customStyle="1" w:styleId="xl60">
    <w:name w:val="xl60"/>
    <w:basedOn w:val="Standard"/>
    <w:rsid w:val="008027F3"/>
    <w:pPr>
      <w:pBdr>
        <w:left w:val="single" w:sz="8" w:space="0" w:color="auto"/>
        <w:right w:val="single" w:sz="8" w:space="0" w:color="auto"/>
      </w:pBdr>
      <w:spacing w:before="100" w:beforeAutospacing="1" w:after="100" w:afterAutospacing="1"/>
    </w:pPr>
    <w:rPr>
      <w:rFonts w:ascii="Arial" w:hAnsi="Arial" w:cs="Arial"/>
      <w:b/>
      <w:bCs/>
      <w:i/>
      <w:iCs/>
      <w:sz w:val="16"/>
      <w:szCs w:val="16"/>
    </w:rPr>
  </w:style>
  <w:style w:type="paragraph" w:customStyle="1" w:styleId="xl61">
    <w:name w:val="xl61"/>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b/>
      <w:bCs/>
      <w:i/>
      <w:iCs/>
      <w:sz w:val="16"/>
      <w:szCs w:val="16"/>
    </w:rPr>
  </w:style>
  <w:style w:type="paragraph" w:customStyle="1" w:styleId="xl62">
    <w:name w:val="xl62"/>
    <w:basedOn w:val="Standard"/>
    <w:rsid w:val="008027F3"/>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63">
    <w:name w:val="xl63"/>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textAlignment w:val="center"/>
    </w:pPr>
    <w:rPr>
      <w:rFonts w:ascii="Arial" w:hAnsi="Arial" w:cs="Arial"/>
      <w:b/>
      <w:bCs/>
      <w:i/>
      <w:iCs/>
      <w:sz w:val="16"/>
      <w:szCs w:val="16"/>
    </w:rPr>
  </w:style>
  <w:style w:type="paragraph" w:customStyle="1" w:styleId="xl64">
    <w:name w:val="xl64"/>
    <w:basedOn w:val="Standard"/>
    <w:rsid w:val="008027F3"/>
    <w:pPr>
      <w:pBdr>
        <w:top w:val="single" w:sz="8" w:space="0" w:color="auto"/>
        <w:left w:val="single" w:sz="8" w:space="0" w:color="auto"/>
      </w:pBdr>
      <w:shd w:val="clear" w:color="auto" w:fill="C0C0C0"/>
      <w:spacing w:before="100" w:beforeAutospacing="1" w:after="100" w:afterAutospacing="1"/>
    </w:pPr>
    <w:rPr>
      <w:rFonts w:ascii="Arial" w:hAnsi="Arial" w:cs="Arial"/>
      <w:b/>
      <w:bCs/>
      <w:sz w:val="16"/>
      <w:szCs w:val="16"/>
    </w:rPr>
  </w:style>
  <w:style w:type="paragraph" w:customStyle="1" w:styleId="xl65">
    <w:name w:val="xl65"/>
    <w:basedOn w:val="Standard"/>
    <w:rsid w:val="008027F3"/>
    <w:pPr>
      <w:pBdr>
        <w:top w:val="single" w:sz="8"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66">
    <w:name w:val="xl66"/>
    <w:basedOn w:val="Standard"/>
    <w:rsid w:val="008027F3"/>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ascii="Arial" w:hAnsi="Arial" w:cs="Arial"/>
      <w:b/>
      <w:bCs/>
      <w:sz w:val="16"/>
      <w:szCs w:val="16"/>
    </w:rPr>
  </w:style>
  <w:style w:type="paragraph" w:customStyle="1" w:styleId="xl67">
    <w:name w:val="xl67"/>
    <w:basedOn w:val="Standard"/>
    <w:rsid w:val="008027F3"/>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68">
    <w:name w:val="xl68"/>
    <w:basedOn w:val="Standard"/>
    <w:rsid w:val="008027F3"/>
    <w:pPr>
      <w:pBdr>
        <w:right w:val="single" w:sz="8" w:space="0" w:color="auto"/>
      </w:pBdr>
      <w:spacing w:before="100" w:beforeAutospacing="1" w:after="100" w:afterAutospacing="1"/>
    </w:pPr>
    <w:rPr>
      <w:rFonts w:ascii="Arial" w:hAnsi="Arial" w:cs="Arial"/>
      <w:b/>
      <w:bCs/>
      <w:i/>
      <w:iCs/>
      <w:sz w:val="16"/>
      <w:szCs w:val="16"/>
    </w:rPr>
  </w:style>
  <w:style w:type="paragraph" w:customStyle="1" w:styleId="xl69">
    <w:name w:val="xl69"/>
    <w:basedOn w:val="Standard"/>
    <w:rsid w:val="008027F3"/>
    <w:pPr>
      <w:pBdr>
        <w:right w:val="single" w:sz="8" w:space="0" w:color="auto"/>
      </w:pBdr>
      <w:spacing w:before="100" w:beforeAutospacing="1" w:after="100" w:afterAutospacing="1"/>
    </w:pPr>
    <w:rPr>
      <w:rFonts w:ascii="Arial" w:hAnsi="Arial" w:cs="Arial"/>
      <w:sz w:val="16"/>
      <w:szCs w:val="16"/>
    </w:rPr>
  </w:style>
  <w:style w:type="paragraph" w:styleId="Verzeichnis1">
    <w:name w:val="toc 1"/>
    <w:basedOn w:val="Standard"/>
    <w:next w:val="Standard"/>
    <w:autoRedefine/>
    <w:uiPriority w:val="39"/>
    <w:rsid w:val="00F30F88"/>
    <w:pPr>
      <w:tabs>
        <w:tab w:val="left" w:pos="480"/>
        <w:tab w:val="right" w:leader="dot" w:pos="9732"/>
      </w:tabs>
      <w:spacing w:before="20" w:after="20"/>
    </w:pPr>
    <w:rPr>
      <w:b/>
      <w:noProof/>
      <w:lang w:val="en-US"/>
    </w:rPr>
  </w:style>
  <w:style w:type="paragraph" w:styleId="Verzeichnis2">
    <w:name w:val="toc 2"/>
    <w:basedOn w:val="Standard"/>
    <w:next w:val="Standard"/>
    <w:autoRedefine/>
    <w:semiHidden/>
    <w:rsid w:val="008027F3"/>
    <w:pPr>
      <w:ind w:left="240"/>
    </w:pPr>
  </w:style>
  <w:style w:type="paragraph" w:styleId="Verzeichnis3">
    <w:name w:val="toc 3"/>
    <w:basedOn w:val="Standard"/>
    <w:next w:val="Standard"/>
    <w:autoRedefine/>
    <w:uiPriority w:val="39"/>
    <w:rsid w:val="00D41D95"/>
    <w:pPr>
      <w:tabs>
        <w:tab w:val="left" w:pos="893"/>
        <w:tab w:val="right" w:leader="dot" w:pos="9732"/>
      </w:tabs>
      <w:ind w:left="480"/>
    </w:pPr>
  </w:style>
  <w:style w:type="paragraph" w:styleId="Verzeichnis4">
    <w:name w:val="toc 4"/>
    <w:basedOn w:val="Standard"/>
    <w:next w:val="Standard"/>
    <w:autoRedefine/>
    <w:semiHidden/>
    <w:rsid w:val="008027F3"/>
    <w:pPr>
      <w:ind w:left="720"/>
    </w:pPr>
  </w:style>
  <w:style w:type="paragraph" w:styleId="Verzeichnis5">
    <w:name w:val="toc 5"/>
    <w:basedOn w:val="Standard"/>
    <w:next w:val="Standard"/>
    <w:autoRedefine/>
    <w:semiHidden/>
    <w:rsid w:val="008027F3"/>
    <w:pPr>
      <w:ind w:left="960"/>
    </w:pPr>
  </w:style>
  <w:style w:type="paragraph" w:styleId="Verzeichnis6">
    <w:name w:val="toc 6"/>
    <w:basedOn w:val="Standard"/>
    <w:next w:val="Standard"/>
    <w:autoRedefine/>
    <w:semiHidden/>
    <w:rsid w:val="008027F3"/>
    <w:pPr>
      <w:ind w:left="1200"/>
    </w:pPr>
  </w:style>
  <w:style w:type="paragraph" w:styleId="Verzeichnis7">
    <w:name w:val="toc 7"/>
    <w:basedOn w:val="Standard"/>
    <w:next w:val="Standard"/>
    <w:autoRedefine/>
    <w:semiHidden/>
    <w:rsid w:val="008027F3"/>
    <w:pPr>
      <w:ind w:left="1440"/>
    </w:pPr>
  </w:style>
  <w:style w:type="paragraph" w:styleId="Verzeichnis8">
    <w:name w:val="toc 8"/>
    <w:basedOn w:val="Standard"/>
    <w:next w:val="Standard"/>
    <w:autoRedefine/>
    <w:semiHidden/>
    <w:rsid w:val="008027F3"/>
    <w:pPr>
      <w:ind w:left="1680"/>
    </w:pPr>
  </w:style>
  <w:style w:type="paragraph" w:styleId="Verzeichnis9">
    <w:name w:val="toc 9"/>
    <w:basedOn w:val="Standard"/>
    <w:next w:val="Standard"/>
    <w:autoRedefine/>
    <w:semiHidden/>
    <w:rsid w:val="008027F3"/>
    <w:pPr>
      <w:ind w:left="1920"/>
    </w:pPr>
  </w:style>
  <w:style w:type="paragraph" w:styleId="Umschlagadresse">
    <w:name w:val="envelope address"/>
    <w:basedOn w:val="Standard"/>
    <w:semiHidden/>
    <w:rsid w:val="008027F3"/>
    <w:pPr>
      <w:framePr w:w="7938" w:h="1985" w:hRule="exact" w:hSpace="141" w:wrap="auto" w:hAnchor="page" w:xAlign="center" w:yAlign="bottom"/>
      <w:ind w:left="2835"/>
    </w:pPr>
    <w:rPr>
      <w:rFonts w:ascii="Arial" w:hAnsi="Arial" w:cs="Arial"/>
    </w:rPr>
  </w:style>
  <w:style w:type="paragraph" w:styleId="Umschlagabsenderadresse">
    <w:name w:val="envelope return"/>
    <w:basedOn w:val="Standard"/>
    <w:semiHidden/>
    <w:rsid w:val="008027F3"/>
    <w:rPr>
      <w:rFonts w:ascii="Arial" w:hAnsi="Arial" w:cs="Arial"/>
      <w:sz w:val="20"/>
      <w:szCs w:val="20"/>
    </w:rPr>
  </w:style>
  <w:style w:type="paragraph" w:styleId="HTMLAdresse">
    <w:name w:val="HTML Address"/>
    <w:basedOn w:val="Standard"/>
    <w:semiHidden/>
    <w:rsid w:val="008027F3"/>
    <w:rPr>
      <w:i/>
      <w:iCs/>
    </w:rPr>
  </w:style>
  <w:style w:type="paragraph" w:styleId="Datum">
    <w:name w:val="Date"/>
    <w:basedOn w:val="Standard"/>
    <w:next w:val="Standard"/>
    <w:semiHidden/>
    <w:rsid w:val="008027F3"/>
  </w:style>
  <w:style w:type="paragraph" w:styleId="Nachrichtenkopf">
    <w:name w:val="Message Header"/>
    <w:basedOn w:val="Standard"/>
    <w:semiHidden/>
    <w:rsid w:val="008027F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Dokumentstruktur">
    <w:name w:val="Document Map"/>
    <w:basedOn w:val="Standard"/>
    <w:semiHidden/>
    <w:rsid w:val="008027F3"/>
    <w:pPr>
      <w:shd w:val="clear" w:color="auto" w:fill="000080"/>
    </w:pPr>
    <w:rPr>
      <w:rFonts w:ascii="Tahoma" w:hAnsi="Tahoma" w:cs="Tahoma"/>
    </w:rPr>
  </w:style>
  <w:style w:type="paragraph" w:styleId="Gruformel">
    <w:name w:val="Closing"/>
    <w:basedOn w:val="Standard"/>
    <w:semiHidden/>
    <w:rsid w:val="008027F3"/>
    <w:pPr>
      <w:ind w:left="4252"/>
    </w:pPr>
  </w:style>
  <w:style w:type="paragraph" w:styleId="Index1">
    <w:name w:val="index 1"/>
    <w:basedOn w:val="Standard"/>
    <w:next w:val="Standard"/>
    <w:autoRedefine/>
    <w:semiHidden/>
    <w:rsid w:val="008027F3"/>
    <w:pPr>
      <w:ind w:left="240" w:hanging="240"/>
    </w:pPr>
  </w:style>
  <w:style w:type="paragraph" w:styleId="Index2">
    <w:name w:val="index 2"/>
    <w:basedOn w:val="Standard"/>
    <w:next w:val="Standard"/>
    <w:autoRedefine/>
    <w:semiHidden/>
    <w:rsid w:val="008027F3"/>
    <w:pPr>
      <w:ind w:left="480" w:hanging="240"/>
    </w:pPr>
  </w:style>
  <w:style w:type="paragraph" w:styleId="Index3">
    <w:name w:val="index 3"/>
    <w:basedOn w:val="Standard"/>
    <w:next w:val="Standard"/>
    <w:autoRedefine/>
    <w:semiHidden/>
    <w:rsid w:val="008027F3"/>
    <w:pPr>
      <w:ind w:left="720" w:hanging="240"/>
    </w:pPr>
  </w:style>
  <w:style w:type="paragraph" w:styleId="Index4">
    <w:name w:val="index 4"/>
    <w:basedOn w:val="Standard"/>
    <w:next w:val="Standard"/>
    <w:autoRedefine/>
    <w:semiHidden/>
    <w:rsid w:val="008027F3"/>
    <w:pPr>
      <w:ind w:left="960" w:hanging="240"/>
    </w:pPr>
  </w:style>
  <w:style w:type="paragraph" w:styleId="Index5">
    <w:name w:val="index 5"/>
    <w:basedOn w:val="Standard"/>
    <w:next w:val="Standard"/>
    <w:autoRedefine/>
    <w:semiHidden/>
    <w:rsid w:val="008027F3"/>
    <w:pPr>
      <w:ind w:left="1200" w:hanging="240"/>
    </w:pPr>
  </w:style>
  <w:style w:type="paragraph" w:styleId="Index6">
    <w:name w:val="index 6"/>
    <w:basedOn w:val="Standard"/>
    <w:next w:val="Standard"/>
    <w:autoRedefine/>
    <w:semiHidden/>
    <w:rsid w:val="008027F3"/>
    <w:pPr>
      <w:ind w:left="1440" w:hanging="240"/>
    </w:pPr>
  </w:style>
  <w:style w:type="paragraph" w:styleId="Index7">
    <w:name w:val="index 7"/>
    <w:basedOn w:val="Standard"/>
    <w:next w:val="Standard"/>
    <w:autoRedefine/>
    <w:semiHidden/>
    <w:rsid w:val="008027F3"/>
    <w:pPr>
      <w:ind w:left="1680" w:hanging="240"/>
    </w:pPr>
  </w:style>
  <w:style w:type="paragraph" w:styleId="Index8">
    <w:name w:val="index 8"/>
    <w:basedOn w:val="Standard"/>
    <w:next w:val="Standard"/>
    <w:autoRedefine/>
    <w:semiHidden/>
    <w:rsid w:val="008027F3"/>
    <w:pPr>
      <w:ind w:left="1920" w:hanging="240"/>
    </w:pPr>
  </w:style>
  <w:style w:type="paragraph" w:styleId="Index9">
    <w:name w:val="index 9"/>
    <w:basedOn w:val="Standard"/>
    <w:next w:val="Standard"/>
    <w:autoRedefine/>
    <w:semiHidden/>
    <w:rsid w:val="008027F3"/>
    <w:pPr>
      <w:ind w:left="2160" w:hanging="240"/>
    </w:pPr>
  </w:style>
  <w:style w:type="paragraph" w:styleId="Liste">
    <w:name w:val="List"/>
    <w:basedOn w:val="Standard"/>
    <w:semiHidden/>
    <w:rsid w:val="008027F3"/>
    <w:pPr>
      <w:ind w:left="283" w:hanging="283"/>
    </w:pPr>
  </w:style>
  <w:style w:type="paragraph" w:styleId="Liste2">
    <w:name w:val="List 2"/>
    <w:basedOn w:val="Standard"/>
    <w:semiHidden/>
    <w:rsid w:val="008027F3"/>
    <w:pPr>
      <w:ind w:left="566" w:hanging="283"/>
    </w:pPr>
  </w:style>
  <w:style w:type="paragraph" w:styleId="Liste3">
    <w:name w:val="List 3"/>
    <w:basedOn w:val="Standard"/>
    <w:semiHidden/>
    <w:rsid w:val="008027F3"/>
    <w:pPr>
      <w:ind w:left="849" w:hanging="283"/>
    </w:pPr>
  </w:style>
  <w:style w:type="paragraph" w:styleId="Liste4">
    <w:name w:val="List 4"/>
    <w:basedOn w:val="Standard"/>
    <w:semiHidden/>
    <w:rsid w:val="008027F3"/>
    <w:pPr>
      <w:ind w:left="1132" w:hanging="283"/>
    </w:pPr>
  </w:style>
  <w:style w:type="paragraph" w:styleId="Liste5">
    <w:name w:val="List 5"/>
    <w:basedOn w:val="Standard"/>
    <w:semiHidden/>
    <w:rsid w:val="008027F3"/>
    <w:pPr>
      <w:ind w:left="1415" w:hanging="283"/>
    </w:pPr>
  </w:style>
  <w:style w:type="paragraph" w:styleId="Listennummer">
    <w:name w:val="List Number"/>
    <w:basedOn w:val="Standard"/>
    <w:semiHidden/>
    <w:rsid w:val="008027F3"/>
    <w:pPr>
      <w:numPr>
        <w:numId w:val="1"/>
      </w:numPr>
    </w:pPr>
  </w:style>
  <w:style w:type="paragraph" w:styleId="Listennummer2">
    <w:name w:val="List Number 2"/>
    <w:basedOn w:val="Standard"/>
    <w:semiHidden/>
    <w:rsid w:val="008027F3"/>
    <w:pPr>
      <w:numPr>
        <w:numId w:val="2"/>
      </w:numPr>
    </w:pPr>
  </w:style>
  <w:style w:type="paragraph" w:styleId="Listennummer3">
    <w:name w:val="List Number 3"/>
    <w:basedOn w:val="Standard"/>
    <w:semiHidden/>
    <w:rsid w:val="008027F3"/>
    <w:pPr>
      <w:numPr>
        <w:numId w:val="3"/>
      </w:numPr>
    </w:pPr>
  </w:style>
  <w:style w:type="paragraph" w:styleId="Listennummer4">
    <w:name w:val="List Number 4"/>
    <w:basedOn w:val="Standard"/>
    <w:semiHidden/>
    <w:rsid w:val="008027F3"/>
    <w:pPr>
      <w:numPr>
        <w:numId w:val="4"/>
      </w:numPr>
    </w:pPr>
  </w:style>
  <w:style w:type="paragraph" w:styleId="Listennummer5">
    <w:name w:val="List Number 5"/>
    <w:basedOn w:val="Standard"/>
    <w:semiHidden/>
    <w:rsid w:val="008027F3"/>
    <w:pPr>
      <w:numPr>
        <w:numId w:val="5"/>
      </w:numPr>
    </w:pPr>
  </w:style>
  <w:style w:type="paragraph" w:styleId="Aufzhlungszeichen">
    <w:name w:val="List Bullet"/>
    <w:basedOn w:val="Standard"/>
    <w:autoRedefine/>
    <w:semiHidden/>
    <w:rsid w:val="008027F3"/>
    <w:pPr>
      <w:numPr>
        <w:numId w:val="6"/>
      </w:numPr>
    </w:pPr>
  </w:style>
  <w:style w:type="paragraph" w:styleId="Aufzhlungszeichen2">
    <w:name w:val="List Bullet 2"/>
    <w:basedOn w:val="Standard"/>
    <w:autoRedefine/>
    <w:semiHidden/>
    <w:rsid w:val="008027F3"/>
    <w:pPr>
      <w:numPr>
        <w:numId w:val="7"/>
      </w:numPr>
    </w:pPr>
  </w:style>
  <w:style w:type="paragraph" w:styleId="Aufzhlungszeichen3">
    <w:name w:val="List Bullet 3"/>
    <w:basedOn w:val="Standard"/>
    <w:autoRedefine/>
    <w:semiHidden/>
    <w:rsid w:val="008027F3"/>
    <w:pPr>
      <w:numPr>
        <w:numId w:val="8"/>
      </w:numPr>
    </w:pPr>
  </w:style>
  <w:style w:type="paragraph" w:styleId="Aufzhlungszeichen4">
    <w:name w:val="List Bullet 4"/>
    <w:basedOn w:val="Standard"/>
    <w:autoRedefine/>
    <w:semiHidden/>
    <w:rsid w:val="008027F3"/>
    <w:pPr>
      <w:numPr>
        <w:numId w:val="9"/>
      </w:numPr>
    </w:pPr>
  </w:style>
  <w:style w:type="paragraph" w:styleId="Aufzhlungszeichen5">
    <w:name w:val="List Bullet 5"/>
    <w:basedOn w:val="Standard"/>
    <w:autoRedefine/>
    <w:semiHidden/>
    <w:rsid w:val="008027F3"/>
    <w:pPr>
      <w:numPr>
        <w:numId w:val="10"/>
      </w:numPr>
    </w:pPr>
  </w:style>
  <w:style w:type="paragraph" w:styleId="Listenfortsetzung">
    <w:name w:val="List Continue"/>
    <w:basedOn w:val="Standard"/>
    <w:semiHidden/>
    <w:rsid w:val="008027F3"/>
    <w:pPr>
      <w:spacing w:after="120"/>
      <w:ind w:left="283"/>
    </w:pPr>
  </w:style>
  <w:style w:type="paragraph" w:styleId="Listenfortsetzung2">
    <w:name w:val="List Continue 2"/>
    <w:basedOn w:val="Standard"/>
    <w:semiHidden/>
    <w:rsid w:val="008027F3"/>
    <w:pPr>
      <w:spacing w:after="120"/>
      <w:ind w:left="566"/>
    </w:pPr>
  </w:style>
  <w:style w:type="paragraph" w:styleId="Listenfortsetzung3">
    <w:name w:val="List Continue 3"/>
    <w:basedOn w:val="Standard"/>
    <w:semiHidden/>
    <w:rsid w:val="008027F3"/>
    <w:pPr>
      <w:spacing w:after="120"/>
      <w:ind w:left="849"/>
    </w:pPr>
  </w:style>
  <w:style w:type="paragraph" w:styleId="Listenfortsetzung4">
    <w:name w:val="List Continue 4"/>
    <w:basedOn w:val="Standard"/>
    <w:semiHidden/>
    <w:rsid w:val="008027F3"/>
    <w:pPr>
      <w:spacing w:after="120"/>
      <w:ind w:left="1132"/>
    </w:pPr>
  </w:style>
  <w:style w:type="paragraph" w:styleId="Listenfortsetzung5">
    <w:name w:val="List Continue 5"/>
    <w:basedOn w:val="Standard"/>
    <w:semiHidden/>
    <w:rsid w:val="008027F3"/>
    <w:pPr>
      <w:spacing w:after="120"/>
      <w:ind w:left="1415"/>
    </w:pPr>
  </w:style>
  <w:style w:type="paragraph" w:styleId="StandardWeb">
    <w:name w:val="Normal (Web)"/>
    <w:basedOn w:val="Standard"/>
    <w:semiHidden/>
    <w:rsid w:val="008027F3"/>
  </w:style>
  <w:style w:type="paragraph" w:styleId="Blocktext">
    <w:name w:val="Block Text"/>
    <w:basedOn w:val="Standard"/>
    <w:semiHidden/>
    <w:rsid w:val="008027F3"/>
    <w:pPr>
      <w:spacing w:after="120"/>
      <w:ind w:left="1440" w:right="1440"/>
    </w:pPr>
  </w:style>
  <w:style w:type="paragraph" w:styleId="Funotentext">
    <w:name w:val="footnote text"/>
    <w:basedOn w:val="Standard"/>
    <w:semiHidden/>
    <w:rsid w:val="008027F3"/>
    <w:rPr>
      <w:sz w:val="20"/>
      <w:szCs w:val="20"/>
    </w:rPr>
  </w:style>
  <w:style w:type="paragraph" w:styleId="Endnotentext">
    <w:name w:val="endnote text"/>
    <w:basedOn w:val="Standard"/>
    <w:semiHidden/>
    <w:rsid w:val="008027F3"/>
    <w:rPr>
      <w:sz w:val="20"/>
      <w:szCs w:val="20"/>
    </w:rPr>
  </w:style>
  <w:style w:type="paragraph" w:styleId="HTMLVorformatiert">
    <w:name w:val="HTML Preformatted"/>
    <w:basedOn w:val="Standard"/>
    <w:semiHidden/>
    <w:rsid w:val="008027F3"/>
    <w:rPr>
      <w:rFonts w:ascii="Courier New" w:hAnsi="Courier New" w:cs="Courier New"/>
      <w:sz w:val="20"/>
      <w:szCs w:val="20"/>
    </w:rPr>
  </w:style>
  <w:style w:type="paragraph" w:styleId="Textkrper-Erstzeileneinzug">
    <w:name w:val="Body Text First Indent"/>
    <w:basedOn w:val="Textkrper"/>
    <w:semiHidden/>
    <w:rsid w:val="008027F3"/>
    <w:pPr>
      <w:spacing w:after="120"/>
      <w:ind w:firstLine="210"/>
      <w:jc w:val="left"/>
    </w:pPr>
  </w:style>
  <w:style w:type="paragraph" w:styleId="Textkrper-Erstzeileneinzug2">
    <w:name w:val="Body Text First Indent 2"/>
    <w:basedOn w:val="Textkrper-Zeileneinzug"/>
    <w:semiHidden/>
    <w:rsid w:val="008027F3"/>
    <w:pPr>
      <w:autoSpaceDE/>
      <w:autoSpaceDN/>
      <w:adjustRightInd/>
      <w:spacing w:after="120"/>
      <w:ind w:left="283" w:firstLine="210"/>
      <w:jc w:val="left"/>
    </w:pPr>
    <w:rPr>
      <w:lang w:val="fr-FR"/>
    </w:rPr>
  </w:style>
  <w:style w:type="paragraph" w:styleId="Standardeinzug">
    <w:name w:val="Normal Indent"/>
    <w:basedOn w:val="Standard"/>
    <w:semiHidden/>
    <w:rsid w:val="008027F3"/>
    <w:pPr>
      <w:ind w:left="708"/>
    </w:pPr>
  </w:style>
  <w:style w:type="paragraph" w:styleId="Anrede">
    <w:name w:val="Salutation"/>
    <w:basedOn w:val="Standard"/>
    <w:next w:val="Standard"/>
    <w:semiHidden/>
    <w:rsid w:val="008027F3"/>
  </w:style>
  <w:style w:type="paragraph" w:styleId="Unterschrift">
    <w:name w:val="Signature"/>
    <w:basedOn w:val="Standard"/>
    <w:semiHidden/>
    <w:rsid w:val="008027F3"/>
    <w:pPr>
      <w:ind w:left="4252"/>
    </w:pPr>
  </w:style>
  <w:style w:type="paragraph" w:styleId="E-Mail-Signatur">
    <w:name w:val="E-mail Signature"/>
    <w:basedOn w:val="Standard"/>
    <w:semiHidden/>
    <w:rsid w:val="008027F3"/>
  </w:style>
  <w:style w:type="paragraph" w:styleId="Untertitel">
    <w:name w:val="Subtitle"/>
    <w:basedOn w:val="Standard"/>
    <w:qFormat/>
    <w:rsid w:val="008027F3"/>
    <w:pPr>
      <w:spacing w:after="60"/>
      <w:jc w:val="center"/>
      <w:outlineLvl w:val="1"/>
    </w:pPr>
    <w:rPr>
      <w:rFonts w:ascii="Arial" w:hAnsi="Arial" w:cs="Arial"/>
    </w:rPr>
  </w:style>
  <w:style w:type="paragraph" w:styleId="Abbildungsverzeichnis">
    <w:name w:val="table of figures"/>
    <w:basedOn w:val="Standard"/>
    <w:next w:val="Standard"/>
    <w:semiHidden/>
    <w:rsid w:val="008027F3"/>
    <w:pPr>
      <w:ind w:left="480" w:hanging="480"/>
    </w:pPr>
  </w:style>
  <w:style w:type="paragraph" w:styleId="Rechtsgrundlagenverzeichnis">
    <w:name w:val="table of authorities"/>
    <w:basedOn w:val="Standard"/>
    <w:next w:val="Standard"/>
    <w:semiHidden/>
    <w:rsid w:val="008027F3"/>
    <w:pPr>
      <w:ind w:left="240" w:hanging="240"/>
    </w:pPr>
  </w:style>
  <w:style w:type="paragraph" w:styleId="Makrotext">
    <w:name w:val="macro"/>
    <w:semiHidden/>
    <w:rsid w:val="008027F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fr-FR"/>
    </w:rPr>
  </w:style>
  <w:style w:type="paragraph" w:styleId="Titel">
    <w:name w:val="Title"/>
    <w:basedOn w:val="Standard"/>
    <w:link w:val="TitelZchn"/>
    <w:autoRedefine/>
    <w:qFormat/>
    <w:rsid w:val="007638BE"/>
    <w:pPr>
      <w:numPr>
        <w:numId w:val="21"/>
      </w:numPr>
      <w:spacing w:before="60"/>
      <w:ind w:left="357" w:hanging="357"/>
      <w:outlineLvl w:val="0"/>
    </w:pPr>
    <w:rPr>
      <w:rFonts w:asciiTheme="majorHAnsi" w:hAnsiTheme="majorHAnsi" w:cs="Arial"/>
      <w:b/>
      <w:bCs/>
      <w:color w:val="BF0034"/>
      <w:kern w:val="28"/>
      <w:sz w:val="42"/>
      <w:szCs w:val="32"/>
      <w:lang w:val="en-US"/>
    </w:rPr>
  </w:style>
  <w:style w:type="paragraph" w:styleId="Fu-Endnotenberschrift">
    <w:name w:val="Note Heading"/>
    <w:basedOn w:val="Standard"/>
    <w:next w:val="Standard"/>
    <w:semiHidden/>
    <w:rsid w:val="008027F3"/>
  </w:style>
  <w:style w:type="paragraph" w:styleId="Indexberschrift">
    <w:name w:val="index heading"/>
    <w:basedOn w:val="Standard"/>
    <w:next w:val="Index1"/>
    <w:semiHidden/>
    <w:rsid w:val="008027F3"/>
    <w:rPr>
      <w:rFonts w:ascii="Arial" w:hAnsi="Arial" w:cs="Arial"/>
      <w:b/>
      <w:bCs/>
    </w:rPr>
  </w:style>
  <w:style w:type="paragraph" w:styleId="RGV-berschrift">
    <w:name w:val="toa heading"/>
    <w:basedOn w:val="Standard"/>
    <w:next w:val="Standard"/>
    <w:semiHidden/>
    <w:rsid w:val="008027F3"/>
    <w:pPr>
      <w:spacing w:before="120"/>
    </w:pPr>
    <w:rPr>
      <w:rFonts w:ascii="Arial" w:hAnsi="Arial" w:cs="Arial"/>
      <w:b/>
      <w:bCs/>
    </w:rPr>
  </w:style>
  <w:style w:type="table" w:styleId="Tabellenraster">
    <w:name w:val="Table Grid"/>
    <w:basedOn w:val="NormaleTabelle"/>
    <w:uiPriority w:val="59"/>
    <w:rsid w:val="00964C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krperZchn">
    <w:name w:val="Textkörper Zchn"/>
    <w:link w:val="Textkrper"/>
    <w:semiHidden/>
    <w:rsid w:val="00964C02"/>
    <w:rPr>
      <w:sz w:val="24"/>
      <w:szCs w:val="24"/>
    </w:rPr>
  </w:style>
  <w:style w:type="paragraph" w:customStyle="1" w:styleId="bullets1">
    <w:name w:val="bullets 1"/>
    <w:basedOn w:val="Standard"/>
    <w:rsid w:val="00F61042"/>
    <w:pPr>
      <w:numPr>
        <w:numId w:val="22"/>
      </w:numPr>
    </w:pPr>
    <w:rPr>
      <w:rFonts w:ascii="Polo" w:hAnsi="Polo"/>
      <w:szCs w:val="20"/>
      <w:lang w:val="en-GB" w:eastAsia="en-GB"/>
    </w:rPr>
  </w:style>
  <w:style w:type="paragraph" w:customStyle="1" w:styleId="Style2">
    <w:name w:val="Style2"/>
    <w:basedOn w:val="berschrift2"/>
    <w:next w:val="Standard"/>
    <w:link w:val="Style2Char"/>
    <w:rsid w:val="00F61042"/>
    <w:pPr>
      <w:tabs>
        <w:tab w:val="num" w:pos="940"/>
      </w:tabs>
      <w:spacing w:before="120" w:after="120"/>
      <w:ind w:left="940" w:hanging="720"/>
    </w:pPr>
    <w:rPr>
      <w:rFonts w:ascii="Polo" w:hAnsi="Polo" w:cs="Times New Roman"/>
      <w:bCs w:val="0"/>
      <w:i w:val="0"/>
      <w:iCs w:val="0"/>
      <w:snapToGrid w:val="0"/>
      <w:sz w:val="24"/>
      <w:szCs w:val="20"/>
      <w:lang w:val="en-GB" w:eastAsia="en-US"/>
    </w:rPr>
  </w:style>
  <w:style w:type="character" w:customStyle="1" w:styleId="Style2Char">
    <w:name w:val="Style2 Char"/>
    <w:link w:val="Style2"/>
    <w:rsid w:val="00F61042"/>
    <w:rPr>
      <w:rFonts w:ascii="Polo" w:hAnsi="Polo"/>
      <w:b/>
      <w:snapToGrid w:val="0"/>
      <w:sz w:val="24"/>
      <w:lang w:val="en-GB" w:eastAsia="en-US"/>
    </w:rPr>
  </w:style>
  <w:style w:type="character" w:customStyle="1" w:styleId="KommentartextZchn">
    <w:name w:val="Kommentartext Zchn"/>
    <w:link w:val="Kommentartext"/>
    <w:semiHidden/>
    <w:rsid w:val="008D0B99"/>
    <w:rPr>
      <w:rFonts w:ascii="Arial" w:hAnsi="Arial"/>
      <w:color w:val="404040"/>
      <w:lang w:eastAsia="fr-FR"/>
    </w:rPr>
  </w:style>
  <w:style w:type="character" w:customStyle="1" w:styleId="TitelZchn">
    <w:name w:val="Titel Zchn"/>
    <w:link w:val="Titel"/>
    <w:rsid w:val="007638BE"/>
    <w:rPr>
      <w:rFonts w:asciiTheme="majorHAnsi" w:hAnsiTheme="majorHAnsi" w:cs="Arial"/>
      <w:b/>
      <w:bCs/>
      <w:color w:val="BF0034"/>
      <w:kern w:val="28"/>
      <w:sz w:val="42"/>
      <w:szCs w:val="32"/>
      <w:lang w:val="en-US" w:eastAsia="fr-FR"/>
    </w:rPr>
  </w:style>
  <w:style w:type="paragraph" w:styleId="Listenabsatz">
    <w:name w:val="List Paragraph"/>
    <w:basedOn w:val="Standard"/>
    <w:uiPriority w:val="72"/>
    <w:rsid w:val="008D0B99"/>
    <w:pPr>
      <w:ind w:left="720"/>
      <w:contextualSpacing/>
    </w:pPr>
  </w:style>
  <w:style w:type="paragraph" w:styleId="Kommentarthema">
    <w:name w:val="annotation subject"/>
    <w:basedOn w:val="Kommentartext"/>
    <w:next w:val="Kommentartext"/>
    <w:link w:val="KommentarthemaZchn"/>
    <w:uiPriority w:val="99"/>
    <w:semiHidden/>
    <w:unhideWhenUsed/>
    <w:rsid w:val="009F31AB"/>
    <w:rPr>
      <w:b/>
      <w:bCs/>
    </w:rPr>
  </w:style>
  <w:style w:type="character" w:customStyle="1" w:styleId="KommentarthemaZchn">
    <w:name w:val="Kommentarthema Zchn"/>
    <w:basedOn w:val="KommentartextZchn"/>
    <w:link w:val="Kommentarthema"/>
    <w:uiPriority w:val="99"/>
    <w:semiHidden/>
    <w:rsid w:val="009F31AB"/>
    <w:rPr>
      <w:rFonts w:ascii="Calibri" w:hAnsi="Calibri"/>
      <w:b/>
      <w:bCs/>
      <w:color w:val="404040"/>
      <w:lang w:eastAsia="fr-FR"/>
    </w:rPr>
  </w:style>
  <w:style w:type="paragraph" w:styleId="berarbeitung">
    <w:name w:val="Revision"/>
    <w:hidden/>
    <w:uiPriority w:val="71"/>
    <w:rsid w:val="00D41D95"/>
    <w:rPr>
      <w:rFonts w:ascii="Calibri" w:hAnsi="Calibri"/>
      <w:sz w:val="22"/>
      <w:szCs w:val="24"/>
      <w:lang w:eastAsia="fr-FR"/>
    </w:rPr>
  </w:style>
  <w:style w:type="character" w:styleId="NichtaufgelsteErwhnung">
    <w:name w:val="Unresolved Mention"/>
    <w:basedOn w:val="Absatz-Standardschriftart"/>
    <w:uiPriority w:val="99"/>
    <w:semiHidden/>
    <w:unhideWhenUsed/>
    <w:rsid w:val="00B64669"/>
    <w:rPr>
      <w:color w:val="605E5C"/>
      <w:shd w:val="clear" w:color="auto" w:fill="E1DFDD"/>
    </w:rPr>
  </w:style>
  <w:style w:type="character" w:customStyle="1" w:styleId="cf01">
    <w:name w:val="cf01"/>
    <w:basedOn w:val="Absatz-Standardschriftart"/>
    <w:rsid w:val="00E314C1"/>
    <w:rPr>
      <w:rFonts w:ascii="Segoe UI" w:hAnsi="Segoe UI" w:cs="Segoe UI" w:hint="default"/>
      <w:sz w:val="18"/>
      <w:szCs w:val="18"/>
    </w:rPr>
  </w:style>
  <w:style w:type="character" w:styleId="Platzhaltertext">
    <w:name w:val="Placeholder Text"/>
    <w:basedOn w:val="Absatz-Standardschriftart"/>
    <w:uiPriority w:val="67"/>
    <w:rsid w:val="0004590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21045">
      <w:bodyDiv w:val="1"/>
      <w:marLeft w:val="0"/>
      <w:marRight w:val="0"/>
      <w:marTop w:val="0"/>
      <w:marBottom w:val="0"/>
      <w:divBdr>
        <w:top w:val="none" w:sz="0" w:space="0" w:color="auto"/>
        <w:left w:val="none" w:sz="0" w:space="0" w:color="auto"/>
        <w:bottom w:val="none" w:sz="0" w:space="0" w:color="auto"/>
        <w:right w:val="none" w:sz="0" w:space="0" w:color="auto"/>
      </w:divBdr>
    </w:div>
    <w:div w:id="107552536">
      <w:bodyDiv w:val="1"/>
      <w:marLeft w:val="0"/>
      <w:marRight w:val="0"/>
      <w:marTop w:val="0"/>
      <w:marBottom w:val="0"/>
      <w:divBdr>
        <w:top w:val="none" w:sz="0" w:space="0" w:color="auto"/>
        <w:left w:val="none" w:sz="0" w:space="0" w:color="auto"/>
        <w:bottom w:val="none" w:sz="0" w:space="0" w:color="auto"/>
        <w:right w:val="none" w:sz="0" w:space="0" w:color="auto"/>
      </w:divBdr>
    </w:div>
    <w:div w:id="125004354">
      <w:bodyDiv w:val="1"/>
      <w:marLeft w:val="0"/>
      <w:marRight w:val="0"/>
      <w:marTop w:val="0"/>
      <w:marBottom w:val="0"/>
      <w:divBdr>
        <w:top w:val="none" w:sz="0" w:space="0" w:color="auto"/>
        <w:left w:val="none" w:sz="0" w:space="0" w:color="auto"/>
        <w:bottom w:val="none" w:sz="0" w:space="0" w:color="auto"/>
        <w:right w:val="none" w:sz="0" w:space="0" w:color="auto"/>
      </w:divBdr>
    </w:div>
    <w:div w:id="216282152">
      <w:bodyDiv w:val="1"/>
      <w:marLeft w:val="0"/>
      <w:marRight w:val="0"/>
      <w:marTop w:val="0"/>
      <w:marBottom w:val="0"/>
      <w:divBdr>
        <w:top w:val="none" w:sz="0" w:space="0" w:color="auto"/>
        <w:left w:val="none" w:sz="0" w:space="0" w:color="auto"/>
        <w:bottom w:val="none" w:sz="0" w:space="0" w:color="auto"/>
        <w:right w:val="none" w:sz="0" w:space="0" w:color="auto"/>
      </w:divBdr>
    </w:div>
    <w:div w:id="221791628">
      <w:bodyDiv w:val="1"/>
      <w:marLeft w:val="0"/>
      <w:marRight w:val="0"/>
      <w:marTop w:val="0"/>
      <w:marBottom w:val="0"/>
      <w:divBdr>
        <w:top w:val="none" w:sz="0" w:space="0" w:color="auto"/>
        <w:left w:val="none" w:sz="0" w:space="0" w:color="auto"/>
        <w:bottom w:val="none" w:sz="0" w:space="0" w:color="auto"/>
        <w:right w:val="none" w:sz="0" w:space="0" w:color="auto"/>
      </w:divBdr>
    </w:div>
    <w:div w:id="745151734">
      <w:bodyDiv w:val="1"/>
      <w:marLeft w:val="0"/>
      <w:marRight w:val="0"/>
      <w:marTop w:val="0"/>
      <w:marBottom w:val="0"/>
      <w:divBdr>
        <w:top w:val="none" w:sz="0" w:space="0" w:color="auto"/>
        <w:left w:val="none" w:sz="0" w:space="0" w:color="auto"/>
        <w:bottom w:val="none" w:sz="0" w:space="0" w:color="auto"/>
        <w:right w:val="none" w:sz="0" w:space="0" w:color="auto"/>
      </w:divBdr>
    </w:div>
    <w:div w:id="824784360">
      <w:bodyDiv w:val="1"/>
      <w:marLeft w:val="0"/>
      <w:marRight w:val="0"/>
      <w:marTop w:val="0"/>
      <w:marBottom w:val="0"/>
      <w:divBdr>
        <w:top w:val="none" w:sz="0" w:space="0" w:color="auto"/>
        <w:left w:val="none" w:sz="0" w:space="0" w:color="auto"/>
        <w:bottom w:val="none" w:sz="0" w:space="0" w:color="auto"/>
        <w:right w:val="none" w:sz="0" w:space="0" w:color="auto"/>
      </w:divBdr>
    </w:div>
    <w:div w:id="876160459">
      <w:bodyDiv w:val="1"/>
      <w:marLeft w:val="0"/>
      <w:marRight w:val="0"/>
      <w:marTop w:val="0"/>
      <w:marBottom w:val="0"/>
      <w:divBdr>
        <w:top w:val="none" w:sz="0" w:space="0" w:color="auto"/>
        <w:left w:val="none" w:sz="0" w:space="0" w:color="auto"/>
        <w:bottom w:val="none" w:sz="0" w:space="0" w:color="auto"/>
        <w:right w:val="none" w:sz="0" w:space="0" w:color="auto"/>
      </w:divBdr>
    </w:div>
    <w:div w:id="942106921">
      <w:bodyDiv w:val="1"/>
      <w:marLeft w:val="0"/>
      <w:marRight w:val="0"/>
      <w:marTop w:val="0"/>
      <w:marBottom w:val="0"/>
      <w:divBdr>
        <w:top w:val="none" w:sz="0" w:space="0" w:color="auto"/>
        <w:left w:val="none" w:sz="0" w:space="0" w:color="auto"/>
        <w:bottom w:val="none" w:sz="0" w:space="0" w:color="auto"/>
        <w:right w:val="none" w:sz="0" w:space="0" w:color="auto"/>
      </w:divBdr>
    </w:div>
    <w:div w:id="961493873">
      <w:bodyDiv w:val="1"/>
      <w:marLeft w:val="0"/>
      <w:marRight w:val="0"/>
      <w:marTop w:val="0"/>
      <w:marBottom w:val="0"/>
      <w:divBdr>
        <w:top w:val="none" w:sz="0" w:space="0" w:color="auto"/>
        <w:left w:val="none" w:sz="0" w:space="0" w:color="auto"/>
        <w:bottom w:val="none" w:sz="0" w:space="0" w:color="auto"/>
        <w:right w:val="none" w:sz="0" w:space="0" w:color="auto"/>
      </w:divBdr>
    </w:div>
    <w:div w:id="1046373962">
      <w:bodyDiv w:val="1"/>
      <w:marLeft w:val="0"/>
      <w:marRight w:val="0"/>
      <w:marTop w:val="0"/>
      <w:marBottom w:val="0"/>
      <w:divBdr>
        <w:top w:val="none" w:sz="0" w:space="0" w:color="auto"/>
        <w:left w:val="none" w:sz="0" w:space="0" w:color="auto"/>
        <w:bottom w:val="none" w:sz="0" w:space="0" w:color="auto"/>
        <w:right w:val="none" w:sz="0" w:space="0" w:color="auto"/>
      </w:divBdr>
    </w:div>
    <w:div w:id="1845583793">
      <w:bodyDiv w:val="1"/>
      <w:marLeft w:val="0"/>
      <w:marRight w:val="0"/>
      <w:marTop w:val="0"/>
      <w:marBottom w:val="0"/>
      <w:divBdr>
        <w:top w:val="none" w:sz="0" w:space="0" w:color="auto"/>
        <w:left w:val="none" w:sz="0" w:space="0" w:color="auto"/>
        <w:bottom w:val="none" w:sz="0" w:space="0" w:color="auto"/>
        <w:right w:val="none" w:sz="0" w:space="0" w:color="auto"/>
      </w:divBdr>
    </w:div>
    <w:div w:id="2088576839">
      <w:bodyDiv w:val="1"/>
      <w:marLeft w:val="0"/>
      <w:marRight w:val="0"/>
      <w:marTop w:val="0"/>
      <w:marBottom w:val="0"/>
      <w:divBdr>
        <w:top w:val="none" w:sz="0" w:space="0" w:color="auto"/>
        <w:left w:val="none" w:sz="0" w:space="0" w:color="auto"/>
        <w:bottom w:val="none" w:sz="0" w:space="0" w:color="auto"/>
        <w:right w:val="none" w:sz="0" w:space="0" w:color="auto"/>
      </w:divBdr>
    </w:div>
    <w:div w:id="2129884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alq-consortium.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lq-consortium.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310f01-589d-4979-9670-53d5fe8c5027">
      <Terms xmlns="http://schemas.microsoft.com/office/infopath/2007/PartnerControls"/>
    </lcf76f155ced4ddcb4097134ff3c332f>
    <TaxCatchAll xmlns="894592c5-3fd8-4d51-bda9-2aacfde770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96E91D3076A44BA6332769487A436D" ma:contentTypeVersion="18" ma:contentTypeDescription="Create a new document." ma:contentTypeScope="" ma:versionID="6c406af048a1576d0f01e8f0a9ea4aad">
  <xsd:schema xmlns:xsd="http://www.w3.org/2001/XMLSchema" xmlns:xs="http://www.w3.org/2001/XMLSchema" xmlns:p="http://schemas.microsoft.com/office/2006/metadata/properties" xmlns:ns2="4f310f01-589d-4979-9670-53d5fe8c5027" xmlns:ns3="894592c5-3fd8-4d51-bda9-2aacfde77010" targetNamespace="http://schemas.microsoft.com/office/2006/metadata/properties" ma:root="true" ma:fieldsID="ccb28fde27c6ae2ab485ce32c4831f2b" ns2:_="" ns3:_="">
    <xsd:import namespace="4f310f01-589d-4979-9670-53d5fe8c5027"/>
    <xsd:import namespace="894592c5-3fd8-4d51-bda9-2aacfde770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10f01-589d-4979-9670-53d5fe8c5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17f224-3c6a-45ec-ad18-bae510633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4592c5-3fd8-4d51-bda9-2aacfde77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a745e0-0395-498a-b133-518398886eec}" ma:internalName="TaxCatchAll" ma:showField="CatchAllData" ma:web="894592c5-3fd8-4d51-bda9-2aacfde77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A30F9-9418-4F4C-B7EF-23BE7BA940C1}">
  <ds:schemaRef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4f310f01-589d-4979-9670-53d5fe8c5027"/>
    <ds:schemaRef ds:uri="http://purl.org/dc/terms/"/>
    <ds:schemaRef ds:uri="http://purl.org/dc/elements/1.1/"/>
    <ds:schemaRef ds:uri="894592c5-3fd8-4d51-bda9-2aacfde77010"/>
    <ds:schemaRef ds:uri="http://schemas.openxmlformats.org/package/2006/metadata/core-properties"/>
  </ds:schemaRefs>
</ds:datastoreItem>
</file>

<file path=customXml/itemProps2.xml><?xml version="1.0" encoding="utf-8"?>
<ds:datastoreItem xmlns:ds="http://schemas.openxmlformats.org/officeDocument/2006/customXml" ds:itemID="{336047C8-E2A9-40F7-A588-5635557DA1CE}">
  <ds:schemaRefs>
    <ds:schemaRef ds:uri="http://schemas.microsoft.com/sharepoint/v3/contenttype/forms"/>
  </ds:schemaRefs>
</ds:datastoreItem>
</file>

<file path=customXml/itemProps3.xml><?xml version="1.0" encoding="utf-8"?>
<ds:datastoreItem xmlns:ds="http://schemas.openxmlformats.org/officeDocument/2006/customXml" ds:itemID="{06B85FC7-8999-49AE-A1B3-FCE0C24A2EDD}">
  <ds:schemaRefs>
    <ds:schemaRef ds:uri="http://schemas.openxmlformats.org/officeDocument/2006/bibliography"/>
  </ds:schemaRefs>
</ds:datastoreItem>
</file>

<file path=customXml/itemProps4.xml><?xml version="1.0" encoding="utf-8"?>
<ds:datastoreItem xmlns:ds="http://schemas.openxmlformats.org/officeDocument/2006/customXml" ds:itemID="{EC2DD091-6367-43A3-BE88-3E99D15F1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10f01-589d-4979-9670-53d5fe8c5027"/>
    <ds:schemaRef ds:uri="894592c5-3fd8-4d51-bda9-2aacfde77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4872</Words>
  <Characters>30697</Characters>
  <Application>Microsoft Office Word</Application>
  <DocSecurity>0</DocSecurity>
  <Lines>255</Lines>
  <Paragraphs>70</Paragraphs>
  <ScaleCrop>false</ScaleCrop>
  <Manager>TALQ Consortium</Manager>
  <Company>TALQ Consortium</Company>
  <LinksUpToDate>false</LinksUpToDate>
  <CharactersWithSpaces>35499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Netwerken voor buitenlichtregeling - Specificaties</dc:title>
  <dc:subject>Netwerken voor buitenlichtregeling - Specificaties</dc:subject>
  <dc:creator>TALQ Consortium</dc:creator>
  <cp:keywords>Outdoor Lighting Control Networks - Specifications</cp:keywords>
  <dc:description>Netwerken voor buitenlichtregeling - Specificaties</dc:description>
  <cp:lastModifiedBy>Eva Jubitz</cp:lastModifiedBy>
  <cp:revision>9</cp:revision>
  <cp:lastPrinted>2025-03-20T11:49:00Z</cp:lastPrinted>
  <dcterms:created xsi:type="dcterms:W3CDTF">2025-03-21T16:27:00Z</dcterms:created>
  <dcterms:modified xsi:type="dcterms:W3CDTF">2025-03-21T16:35:00Z</dcterms:modified>
  <cp:category>Netwerken voor buitenlichtregeling - Specificaties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18d19324,3455a16a,6583fb63</vt:lpwstr>
  </property>
  <property fmtid="{D5CDD505-2E9C-101B-9397-08002B2CF9AE}" pid="3" name="ClassificationContentMarkingHeaderFontProps">
    <vt:lpwstr>#000000,10,Calibri</vt:lpwstr>
  </property>
  <property fmtid="{D5CDD505-2E9C-101B-9397-08002B2CF9AE}" pid="4" name="ClassificationContentMarkingHeaderText">
    <vt:lpwstr>Classified</vt:lpwstr>
  </property>
  <property fmtid="{D5CDD505-2E9C-101B-9397-08002B2CF9AE}" pid="5" name="MSIP_Label_00f7727a-510c-40ce-a418-7fdfc8e6513f_Enabled">
    <vt:lpwstr>true</vt:lpwstr>
  </property>
  <property fmtid="{D5CDD505-2E9C-101B-9397-08002B2CF9AE}" pid="6" name="MSIP_Label_00f7727a-510c-40ce-a418-7fdfc8e6513f_SetDate">
    <vt:lpwstr>2024-03-04T08:59:07Z</vt:lpwstr>
  </property>
  <property fmtid="{D5CDD505-2E9C-101B-9397-08002B2CF9AE}" pid="7" name="MSIP_Label_00f7727a-510c-40ce-a418-7fdfc8e6513f_Method">
    <vt:lpwstr>Standard</vt:lpwstr>
  </property>
  <property fmtid="{D5CDD505-2E9C-101B-9397-08002B2CF9AE}" pid="8" name="MSIP_Label_00f7727a-510c-40ce-a418-7fdfc8e6513f_Name">
    <vt:lpwstr>Classified (without encryption)</vt:lpwstr>
  </property>
  <property fmtid="{D5CDD505-2E9C-101B-9397-08002B2CF9AE}" pid="9" name="MSIP_Label_00f7727a-510c-40ce-a418-7fdfc8e6513f_SiteId">
    <vt:lpwstr>75b2f54b-feff-400d-8e0b-67102edb9a23</vt:lpwstr>
  </property>
  <property fmtid="{D5CDD505-2E9C-101B-9397-08002B2CF9AE}" pid="10" name="MSIP_Label_00f7727a-510c-40ce-a418-7fdfc8e6513f_ActionId">
    <vt:lpwstr>55178ebc-d279-4dbc-a4f9-d1f463481c4f</vt:lpwstr>
  </property>
  <property fmtid="{D5CDD505-2E9C-101B-9397-08002B2CF9AE}" pid="11" name="MSIP_Label_00f7727a-510c-40ce-a418-7fdfc8e6513f_ContentBits">
    <vt:lpwstr>1</vt:lpwstr>
  </property>
  <property fmtid="{D5CDD505-2E9C-101B-9397-08002B2CF9AE}" pid="12" name="MSIP_Label_c2970abb-7ec4-4825-902c-6c4e64bea74f_Enabled">
    <vt:lpwstr>true</vt:lpwstr>
  </property>
  <property fmtid="{D5CDD505-2E9C-101B-9397-08002B2CF9AE}" pid="13" name="MSIP_Label_c2970abb-7ec4-4825-902c-6c4e64bea74f_SetDate">
    <vt:lpwstr>2024-07-26T22:52:41Z</vt:lpwstr>
  </property>
  <property fmtid="{D5CDD505-2E9C-101B-9397-08002B2CF9AE}" pid="14" name="MSIP_Label_c2970abb-7ec4-4825-902c-6c4e64bea74f_Method">
    <vt:lpwstr>Privileged</vt:lpwstr>
  </property>
  <property fmtid="{D5CDD505-2E9C-101B-9397-08002B2CF9AE}" pid="15" name="MSIP_Label_c2970abb-7ec4-4825-902c-6c4e64bea74f_Name">
    <vt:lpwstr>Public</vt:lpwstr>
  </property>
  <property fmtid="{D5CDD505-2E9C-101B-9397-08002B2CF9AE}" pid="16" name="MSIP_Label_c2970abb-7ec4-4825-902c-6c4e64bea74f_SiteId">
    <vt:lpwstr>5818bd20-bf25-47b1-b996-d419d7e6e8ba</vt:lpwstr>
  </property>
  <property fmtid="{D5CDD505-2E9C-101B-9397-08002B2CF9AE}" pid="17" name="MSIP_Label_c2970abb-7ec4-4825-902c-6c4e64bea74f_ActionId">
    <vt:lpwstr>f687fea7-0560-42f2-b959-f64f2dfaeb33</vt:lpwstr>
  </property>
  <property fmtid="{D5CDD505-2E9C-101B-9397-08002B2CF9AE}" pid="18" name="MSIP_Label_c2970abb-7ec4-4825-902c-6c4e64bea74f_ContentBits">
    <vt:lpwstr>0</vt:lpwstr>
  </property>
  <property fmtid="{D5CDD505-2E9C-101B-9397-08002B2CF9AE}" pid="19" name="ContentTypeId">
    <vt:lpwstr>0x010100BE96E91D3076A44BA6332769487A436D</vt:lpwstr>
  </property>
  <property fmtid="{D5CDD505-2E9C-101B-9397-08002B2CF9AE}" pid="20" name="MediaServiceImageTags">
    <vt:lpwstr/>
  </property>
</Properties>
</file>